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7CF32" w14:textId="77777777" w:rsidR="007E65E4" w:rsidRDefault="00942B75" w:rsidP="007E65E4">
      <w:pPr>
        <w:pStyle w:val="Heading1"/>
      </w:pPr>
      <w:bookmarkStart w:id="0" w:name="_Toc56511732"/>
      <w:r>
        <w:t xml:space="preserve">STUDENT GUIDE TO </w:t>
      </w:r>
      <w:r w:rsidR="006C3AAA">
        <w:t xml:space="preserve">SPEAKING - Criteria for </w:t>
      </w:r>
      <w:r w:rsidR="007E65E4">
        <w:t xml:space="preserve"> Pass, Merit and Distinction.</w:t>
      </w:r>
      <w:bookmarkEnd w:id="0"/>
    </w:p>
    <w:p w14:paraId="6F949DBC" w14:textId="77777777" w:rsidR="00BA6F5D" w:rsidRDefault="007E65E4" w:rsidP="006C3AAA">
      <w:r>
        <w:t xml:space="preserve">What is your speaking like?  </w:t>
      </w:r>
      <w:r w:rsidR="006F0B25">
        <w:t>You could u</w:t>
      </w:r>
      <w:r>
        <w:t xml:space="preserve">se this chart to keep a record of how you are getting on.  </w:t>
      </w:r>
    </w:p>
    <w:p w14:paraId="337416B4" w14:textId="77777777" w:rsidR="007E65E4" w:rsidRDefault="007E65E4" w:rsidP="006C3AAA">
      <w:pPr>
        <w:rPr>
          <w:b/>
          <w:sz w:val="20"/>
        </w:rPr>
        <w:sectPr w:rsidR="007E65E4" w:rsidSect="007E65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09" w:right="1440" w:bottom="1440" w:left="720" w:header="432" w:footer="397" w:gutter="0"/>
          <w:cols w:space="720"/>
          <w:titlePg/>
          <w:docGrid w:linePitch="326"/>
        </w:sectPr>
      </w:pPr>
      <w:r>
        <w:t>Tic</w:t>
      </w:r>
      <w:r w:rsidR="006C3AAA">
        <w:t>k</w:t>
      </w:r>
      <w:r>
        <w:t xml:space="preserve"> the boxes if you th</w:t>
      </w:r>
      <w:r w:rsidR="006C3AAA">
        <w:t>i</w:t>
      </w:r>
      <w:r>
        <w:t>nk you can say that 'on a good day I can do this pretty consistently'</w:t>
      </w:r>
      <w:r w:rsidR="00BA6F5D">
        <w:t xml:space="preserve"> …so</w:t>
      </w:r>
      <w:r>
        <w:t xml:space="preserve"> NOT as a 'one-off' </w:t>
      </w:r>
      <w:r w:rsidR="006C3AAA">
        <w:t>in a single task on a single occasion.</w:t>
      </w:r>
    </w:p>
    <w:p w14:paraId="0797D654" w14:textId="77777777" w:rsidR="007E65E4" w:rsidRDefault="007E65E4" w:rsidP="007E65E4">
      <w:pPr>
        <w:jc w:val="center"/>
        <w:rPr>
          <w:b/>
          <w:sz w:val="16"/>
          <w:szCs w:val="16"/>
        </w:rPr>
      </w:pPr>
      <w:r w:rsidRPr="007E65E4">
        <w:rPr>
          <w:b/>
          <w:sz w:val="16"/>
          <w:szCs w:val="16"/>
        </w:rPr>
        <w:t>Communication and Interaction</w:t>
      </w:r>
    </w:p>
    <w:p w14:paraId="67060D4F" w14:textId="77777777" w:rsidR="007E65E4" w:rsidRPr="007E65E4" w:rsidRDefault="007E65E4" w:rsidP="007E65E4">
      <w:pPr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"/>
        <w:gridCol w:w="1976"/>
        <w:gridCol w:w="1806"/>
        <w:gridCol w:w="2024"/>
      </w:tblGrid>
      <w:tr w:rsidR="007E65E4" w:rsidRPr="007E65E4" w14:paraId="2CD071A9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6E3983C3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Strands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14:paraId="2F80B78B" w14:textId="77777777" w:rsidR="007E65E4" w:rsidRPr="007E65E4" w:rsidRDefault="007E65E4" w:rsidP="007E65E4">
            <w:pPr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Pass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780E11F4" w14:textId="77777777" w:rsidR="007E65E4" w:rsidRPr="007E65E4" w:rsidRDefault="007E65E4" w:rsidP="007E65E4">
            <w:pPr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Merit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14:paraId="4ED3C243" w14:textId="77777777" w:rsidR="007E65E4" w:rsidRPr="007E65E4" w:rsidRDefault="007E65E4" w:rsidP="007E65E4">
            <w:pPr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Distinction</w:t>
            </w:r>
          </w:p>
        </w:tc>
      </w:tr>
      <w:tr w:rsidR="007E65E4" w:rsidRPr="007E65E4" w14:paraId="0EC47DD3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53A53AC2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Relevance and detail of information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14:paraId="04CC009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gives </w:t>
            </w:r>
            <w:r w:rsidRPr="007E65E4">
              <w:rPr>
                <w:b/>
                <w:sz w:val="16"/>
                <w:szCs w:val="16"/>
              </w:rPr>
              <w:t>some</w:t>
            </w:r>
            <w:r w:rsidRPr="007E65E4">
              <w:rPr>
                <w:sz w:val="16"/>
                <w:szCs w:val="16"/>
              </w:rPr>
              <w:t xml:space="preserve"> relevant</w:t>
            </w:r>
          </w:p>
          <w:p w14:paraId="213E7738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information</w:t>
            </w:r>
            <w:r w:rsidRPr="007E65E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4707030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conveys </w:t>
            </w:r>
            <w:r w:rsidRPr="007E65E4">
              <w:rPr>
                <w:b/>
                <w:sz w:val="16"/>
                <w:szCs w:val="16"/>
              </w:rPr>
              <w:t>mainly</w:t>
            </w:r>
          </w:p>
          <w:p w14:paraId="188CE14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relevant information</w:t>
            </w:r>
          </w:p>
          <w:p w14:paraId="6FAAC30B" w14:textId="77777777" w:rsidR="007E65E4" w:rsidRPr="007E65E4" w:rsidRDefault="007E65E4" w:rsidP="007E65E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050978EE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communicates</w:t>
            </w:r>
          </w:p>
          <w:p w14:paraId="577106B8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detailed and relevant</w:t>
            </w:r>
          </w:p>
          <w:p w14:paraId="261BACE4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information,</w:t>
            </w:r>
          </w:p>
        </w:tc>
      </w:tr>
      <w:tr w:rsidR="007E65E4" w:rsidRPr="007E65E4" w14:paraId="79DDD6DB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231BB6B6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Length of response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14:paraId="793D1A4A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in </w:t>
            </w:r>
            <w:r w:rsidRPr="007E65E4">
              <w:rPr>
                <w:b/>
                <w:sz w:val="16"/>
                <w:szCs w:val="16"/>
              </w:rPr>
              <w:t>generally short</w:t>
            </w:r>
            <w:r w:rsidRPr="007E65E4">
              <w:rPr>
                <w:sz w:val="16"/>
                <w:szCs w:val="16"/>
              </w:rPr>
              <w:t xml:space="preserve"> responses.</w:t>
            </w:r>
          </w:p>
        </w:tc>
        <w:tc>
          <w:tcPr>
            <w:tcW w:w="2126" w:type="dxa"/>
          </w:tcPr>
          <w:p w14:paraId="38266F3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with</w:t>
            </w:r>
            <w:r w:rsidRPr="007E65E4">
              <w:rPr>
                <w:b/>
                <w:sz w:val="16"/>
                <w:szCs w:val="16"/>
              </w:rPr>
              <w:t xml:space="preserve"> occasional longer </w:t>
            </w:r>
            <w:r w:rsidRPr="007E65E4">
              <w:rPr>
                <w:sz w:val="16"/>
                <w:szCs w:val="16"/>
              </w:rPr>
              <w:t>responses.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35862F6F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including</w:t>
            </w:r>
          </w:p>
          <w:p w14:paraId="77D6789B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extended </w:t>
            </w:r>
            <w:r w:rsidRPr="007E65E4">
              <w:rPr>
                <w:sz w:val="16"/>
                <w:szCs w:val="16"/>
              </w:rPr>
              <w:t>responses.</w:t>
            </w:r>
          </w:p>
        </w:tc>
      </w:tr>
      <w:tr w:rsidR="007E65E4" w:rsidRPr="007E65E4" w14:paraId="4EA10FC1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4E8875D6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Opinions and justifications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14:paraId="641D6A5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conveys </w:t>
            </w:r>
            <w:r w:rsidRPr="007E65E4">
              <w:rPr>
                <w:b/>
                <w:sz w:val="16"/>
                <w:szCs w:val="16"/>
              </w:rPr>
              <w:t xml:space="preserve">simple </w:t>
            </w:r>
            <w:r w:rsidRPr="007E65E4">
              <w:rPr>
                <w:sz w:val="16"/>
                <w:szCs w:val="16"/>
              </w:rPr>
              <w:t>opinions.</w:t>
            </w:r>
          </w:p>
        </w:tc>
        <w:tc>
          <w:tcPr>
            <w:tcW w:w="2126" w:type="dxa"/>
          </w:tcPr>
          <w:p w14:paraId="578525AE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expresses </w:t>
            </w:r>
            <w:r w:rsidRPr="007E65E4">
              <w:rPr>
                <w:b/>
                <w:sz w:val="16"/>
                <w:szCs w:val="16"/>
              </w:rPr>
              <w:t>opinions</w:t>
            </w:r>
          </w:p>
          <w:p w14:paraId="2A03662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with </w:t>
            </w:r>
            <w:r w:rsidRPr="007E65E4">
              <w:rPr>
                <w:b/>
                <w:sz w:val="16"/>
                <w:szCs w:val="16"/>
              </w:rPr>
              <w:t>some simple justification.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5F725C6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expresses a</w:t>
            </w:r>
            <w:r w:rsidRPr="007E65E4">
              <w:rPr>
                <w:b/>
                <w:sz w:val="16"/>
                <w:szCs w:val="16"/>
              </w:rPr>
              <w:t xml:space="preserve"> variety</w:t>
            </w:r>
            <w:r w:rsidRPr="007E65E4">
              <w:rPr>
                <w:sz w:val="16"/>
                <w:szCs w:val="16"/>
              </w:rPr>
              <w:t xml:space="preserve"> of</w:t>
            </w:r>
          </w:p>
          <w:p w14:paraId="4150AA46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opinions </w:t>
            </w:r>
            <w:r w:rsidRPr="007E65E4">
              <w:rPr>
                <w:b/>
                <w:sz w:val="16"/>
                <w:szCs w:val="16"/>
              </w:rPr>
              <w:t>with justification.</w:t>
            </w:r>
          </w:p>
        </w:tc>
      </w:tr>
      <w:tr w:rsidR="007E65E4" w:rsidRPr="007E65E4" w14:paraId="15E54004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13E62E2A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Questions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14:paraId="0085CCF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asks </w:t>
            </w:r>
            <w:r w:rsidRPr="007E65E4">
              <w:rPr>
                <w:b/>
                <w:sz w:val="16"/>
                <w:szCs w:val="16"/>
              </w:rPr>
              <w:t xml:space="preserve">some straightforward </w:t>
            </w:r>
            <w:r w:rsidRPr="007E65E4">
              <w:rPr>
                <w:sz w:val="16"/>
                <w:szCs w:val="16"/>
              </w:rPr>
              <w:t>questions.</w:t>
            </w:r>
          </w:p>
        </w:tc>
        <w:tc>
          <w:tcPr>
            <w:tcW w:w="2126" w:type="dxa"/>
          </w:tcPr>
          <w:p w14:paraId="2813D833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asks </w:t>
            </w:r>
            <w:r w:rsidRPr="007E65E4">
              <w:rPr>
                <w:b/>
                <w:sz w:val="16"/>
                <w:szCs w:val="16"/>
              </w:rPr>
              <w:t>some varied</w:t>
            </w:r>
          </w:p>
          <w:p w14:paraId="1C59DB2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questions to obtain information.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3E39E044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asks a </w:t>
            </w:r>
            <w:r w:rsidRPr="007E65E4">
              <w:rPr>
                <w:b/>
                <w:sz w:val="16"/>
                <w:szCs w:val="16"/>
              </w:rPr>
              <w:t>variety</w:t>
            </w:r>
            <w:r w:rsidRPr="007E65E4">
              <w:rPr>
                <w:sz w:val="16"/>
                <w:szCs w:val="16"/>
              </w:rPr>
              <w:t xml:space="preserve"> of</w:t>
            </w:r>
          </w:p>
          <w:p w14:paraId="4D5D7884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questions using a </w:t>
            </w:r>
            <w:r w:rsidRPr="007E65E4">
              <w:rPr>
                <w:b/>
                <w:sz w:val="16"/>
                <w:szCs w:val="16"/>
              </w:rPr>
              <w:t>range of question forms.</w:t>
            </w:r>
          </w:p>
        </w:tc>
      </w:tr>
      <w:tr w:rsidR="007E65E4" w:rsidRPr="007E65E4" w14:paraId="2EA8E650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16D587B0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Development of response</w:t>
            </w: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14:paraId="18C32130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may not always understand questions asked, but responses</w:t>
            </w:r>
            <w:r w:rsidRPr="007E65E4">
              <w:rPr>
                <w:sz w:val="16"/>
                <w:szCs w:val="16"/>
              </w:rPr>
              <w:t xml:space="preserve"> to those which are understood are comprehensible</w:t>
            </w:r>
          </w:p>
        </w:tc>
        <w:tc>
          <w:tcPr>
            <w:tcW w:w="2126" w:type="dxa"/>
          </w:tcPr>
          <w:p w14:paraId="10DCF566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responds to questions</w:t>
            </w:r>
          </w:p>
          <w:p w14:paraId="07BEFE0F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and </w:t>
            </w:r>
            <w:r w:rsidRPr="007E65E4">
              <w:rPr>
                <w:b/>
                <w:sz w:val="16"/>
                <w:szCs w:val="16"/>
              </w:rPr>
              <w:t xml:space="preserve">develops </w:t>
            </w:r>
            <w:r w:rsidRPr="007E65E4">
              <w:rPr>
                <w:sz w:val="16"/>
                <w:szCs w:val="16"/>
              </w:rPr>
              <w:t>some answers.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45253B2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responds to a variety</w:t>
            </w:r>
          </w:p>
          <w:p w14:paraId="405BE9E4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of questions, </w:t>
            </w:r>
            <w:r w:rsidRPr="007E65E4">
              <w:rPr>
                <w:b/>
                <w:sz w:val="16"/>
                <w:szCs w:val="16"/>
              </w:rPr>
              <w:t>often</w:t>
            </w:r>
          </w:p>
          <w:p w14:paraId="2128A0AE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developing</w:t>
            </w:r>
            <w:r w:rsidRPr="007E65E4">
              <w:rPr>
                <w:sz w:val="16"/>
                <w:szCs w:val="16"/>
              </w:rPr>
              <w:t xml:space="preserve"> their answers.</w:t>
            </w:r>
          </w:p>
        </w:tc>
      </w:tr>
      <w:tr w:rsidR="007E65E4" w:rsidRPr="007E65E4" w14:paraId="2AC37769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20986042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 xml:space="preserve">Level of interaction 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</w:tcPr>
          <w:p w14:paraId="10B18B9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demonstrates</w:t>
            </w:r>
            <w:r w:rsidRPr="007E65E4">
              <w:rPr>
                <w:b/>
                <w:sz w:val="16"/>
                <w:szCs w:val="16"/>
              </w:rPr>
              <w:t xml:space="preserve"> a basic level</w:t>
            </w:r>
            <w:r w:rsidRPr="007E65E4">
              <w:rPr>
                <w:sz w:val="16"/>
                <w:szCs w:val="16"/>
              </w:rPr>
              <w:t xml:space="preserve"> of interaction.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645AC07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demonstrates </w:t>
            </w:r>
            <w:r w:rsidRPr="007E65E4">
              <w:rPr>
                <w:b/>
                <w:sz w:val="16"/>
                <w:szCs w:val="16"/>
              </w:rPr>
              <w:t>a</w:t>
            </w:r>
            <w:r w:rsidRPr="007E65E4">
              <w:rPr>
                <w:sz w:val="16"/>
                <w:szCs w:val="16"/>
              </w:rPr>
              <w:t xml:space="preserve"> </w:t>
            </w:r>
            <w:r w:rsidRPr="007E65E4">
              <w:rPr>
                <w:b/>
                <w:sz w:val="16"/>
                <w:szCs w:val="16"/>
              </w:rPr>
              <w:t xml:space="preserve">good level of </w:t>
            </w:r>
            <w:r w:rsidRPr="007E65E4">
              <w:rPr>
                <w:sz w:val="16"/>
                <w:szCs w:val="16"/>
              </w:rPr>
              <w:t>interaction.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14:paraId="39E53F8B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demonstrates </w:t>
            </w:r>
            <w:r w:rsidRPr="007E65E4">
              <w:rPr>
                <w:b/>
                <w:sz w:val="16"/>
                <w:szCs w:val="16"/>
              </w:rPr>
              <w:t>a very good level of</w:t>
            </w:r>
            <w:r w:rsidRPr="007E65E4">
              <w:rPr>
                <w:sz w:val="16"/>
                <w:szCs w:val="16"/>
              </w:rPr>
              <w:t xml:space="preserve"> interaction.</w:t>
            </w:r>
          </w:p>
        </w:tc>
      </w:tr>
    </w:tbl>
    <w:p w14:paraId="27C8CEAA" w14:textId="77777777" w:rsidR="007E65E4" w:rsidRPr="007E65E4" w:rsidRDefault="007E65E4" w:rsidP="007E65E4">
      <w:pPr>
        <w:jc w:val="center"/>
        <w:rPr>
          <w:sz w:val="16"/>
          <w:szCs w:val="16"/>
        </w:rPr>
      </w:pPr>
    </w:p>
    <w:p w14:paraId="5DAD093A" w14:textId="77777777" w:rsidR="007E65E4" w:rsidRPr="007E65E4" w:rsidRDefault="007E65E4" w:rsidP="007E65E4">
      <w:pPr>
        <w:jc w:val="center"/>
        <w:rPr>
          <w:b/>
          <w:sz w:val="16"/>
          <w:szCs w:val="16"/>
        </w:rPr>
      </w:pPr>
      <w:r w:rsidRPr="007E65E4">
        <w:rPr>
          <w:b/>
          <w:sz w:val="16"/>
          <w:szCs w:val="16"/>
        </w:rPr>
        <w:t>*Range of language [refer to grammar requirements set out in the awarding organisation's specification.]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1708"/>
        <w:gridCol w:w="1864"/>
        <w:gridCol w:w="2222"/>
      </w:tblGrid>
      <w:tr w:rsidR="007E65E4" w:rsidRPr="007E65E4" w14:paraId="33A4EC11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5247DC1F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Strands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14:paraId="29D47A3D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Pass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14:paraId="57623BFE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Merit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14:paraId="6EA46433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Distinction</w:t>
            </w:r>
          </w:p>
        </w:tc>
      </w:tr>
      <w:tr w:rsidR="007E65E4" w:rsidRPr="007E65E4" w14:paraId="3D439F3C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5901259C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Grammatical structures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C0CBEEB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</w:t>
            </w:r>
            <w:r w:rsidRPr="007E65E4">
              <w:rPr>
                <w:b/>
                <w:sz w:val="16"/>
                <w:szCs w:val="16"/>
              </w:rPr>
              <w:t xml:space="preserve">mostly simple </w:t>
            </w:r>
            <w:r w:rsidRPr="007E65E4">
              <w:rPr>
                <w:sz w:val="16"/>
                <w:szCs w:val="16"/>
              </w:rPr>
              <w:t>grammatical structures.</w:t>
            </w:r>
          </w:p>
        </w:tc>
        <w:tc>
          <w:tcPr>
            <w:tcW w:w="2127" w:type="dxa"/>
          </w:tcPr>
          <w:p w14:paraId="300510C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manipulates straightforward grammatical structures with </w:t>
            </w:r>
            <w:r w:rsidRPr="007E65E4">
              <w:rPr>
                <w:b/>
                <w:sz w:val="16"/>
                <w:szCs w:val="16"/>
              </w:rPr>
              <w:t xml:space="preserve">some variation and occasional complex </w:t>
            </w:r>
            <w:r w:rsidRPr="007E65E4">
              <w:rPr>
                <w:sz w:val="16"/>
                <w:szCs w:val="16"/>
              </w:rPr>
              <w:t>structures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4D610F69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manipulates a</w:t>
            </w:r>
          </w:p>
          <w:p w14:paraId="1F9911A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variety</w:t>
            </w:r>
            <w:r w:rsidRPr="007E65E4">
              <w:rPr>
                <w:sz w:val="16"/>
                <w:szCs w:val="16"/>
              </w:rPr>
              <w:t xml:space="preserve"> of</w:t>
            </w:r>
          </w:p>
          <w:p w14:paraId="4E47EE37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grammatical</w:t>
            </w:r>
          </w:p>
          <w:p w14:paraId="388AA20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structures including</w:t>
            </w:r>
          </w:p>
          <w:p w14:paraId="3977A00B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some complex </w:t>
            </w:r>
            <w:r w:rsidRPr="007E65E4">
              <w:rPr>
                <w:sz w:val="16"/>
                <w:szCs w:val="16"/>
              </w:rPr>
              <w:t>structures.</w:t>
            </w:r>
          </w:p>
        </w:tc>
      </w:tr>
      <w:tr w:rsidR="007E65E4" w:rsidRPr="007E65E4" w14:paraId="73247641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6640A772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Vocabulary and expressions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964BAC5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a </w:t>
            </w:r>
            <w:r w:rsidRPr="007E65E4">
              <w:rPr>
                <w:b/>
                <w:sz w:val="16"/>
                <w:szCs w:val="16"/>
              </w:rPr>
              <w:t>limited range</w:t>
            </w:r>
          </w:p>
          <w:p w14:paraId="085E0929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of familiar</w:t>
            </w:r>
            <w:r w:rsidRPr="007E65E4">
              <w:rPr>
                <w:sz w:val="16"/>
                <w:szCs w:val="16"/>
              </w:rPr>
              <w:t xml:space="preserve"> vocabulary and expressions. </w:t>
            </w:r>
          </w:p>
        </w:tc>
        <w:tc>
          <w:tcPr>
            <w:tcW w:w="2127" w:type="dxa"/>
          </w:tcPr>
          <w:p w14:paraId="1A922B76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relevant and  </w:t>
            </w:r>
            <w:r w:rsidRPr="007E65E4">
              <w:rPr>
                <w:b/>
                <w:sz w:val="16"/>
                <w:szCs w:val="16"/>
              </w:rPr>
              <w:t xml:space="preserve">some varied </w:t>
            </w:r>
            <w:r w:rsidRPr="007E65E4">
              <w:rPr>
                <w:sz w:val="16"/>
                <w:szCs w:val="16"/>
              </w:rPr>
              <w:t>vocabulary and expressions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499FEDE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a </w:t>
            </w:r>
            <w:r w:rsidRPr="007E65E4">
              <w:rPr>
                <w:b/>
                <w:sz w:val="16"/>
                <w:szCs w:val="16"/>
              </w:rPr>
              <w:t>range of</w:t>
            </w:r>
          </w:p>
          <w:p w14:paraId="52D382E8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relevant </w:t>
            </w:r>
            <w:r w:rsidRPr="007E65E4">
              <w:rPr>
                <w:sz w:val="16"/>
                <w:szCs w:val="16"/>
              </w:rPr>
              <w:t>vocabulary</w:t>
            </w:r>
          </w:p>
          <w:p w14:paraId="1751ECA7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and a </w:t>
            </w:r>
            <w:r w:rsidRPr="007E65E4">
              <w:rPr>
                <w:b/>
                <w:sz w:val="16"/>
                <w:szCs w:val="16"/>
              </w:rPr>
              <w:t>variety of expressions.</w:t>
            </w:r>
          </w:p>
          <w:p w14:paraId="3CF08B80" w14:textId="77777777" w:rsidR="007E65E4" w:rsidRPr="007E65E4" w:rsidRDefault="007E65E4" w:rsidP="007E65E4">
            <w:pPr>
              <w:rPr>
                <w:sz w:val="16"/>
                <w:szCs w:val="16"/>
              </w:rPr>
            </w:pPr>
          </w:p>
        </w:tc>
      </w:tr>
      <w:tr w:rsidR="007E65E4" w:rsidRPr="007E65E4" w14:paraId="5DAA2699" w14:textId="77777777" w:rsidTr="007E65E4">
        <w:tc>
          <w:tcPr>
            <w:tcW w:w="1526" w:type="dxa"/>
            <w:tcBorders>
              <w:right w:val="single" w:sz="18" w:space="0" w:color="auto"/>
            </w:tcBorders>
          </w:tcPr>
          <w:p w14:paraId="58D983C3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Tenses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</w:tcPr>
          <w:p w14:paraId="2BA0BC43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makes reference to</w:t>
            </w:r>
          </w:p>
          <w:p w14:paraId="506329CF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present</w:t>
            </w:r>
            <w:r w:rsidRPr="007E65E4">
              <w:rPr>
                <w:sz w:val="16"/>
                <w:szCs w:val="16"/>
              </w:rPr>
              <w:t xml:space="preserve"> and </w:t>
            </w:r>
            <w:r w:rsidRPr="007E65E4">
              <w:rPr>
                <w:b/>
                <w:sz w:val="16"/>
                <w:szCs w:val="16"/>
              </w:rPr>
              <w:t>past</w:t>
            </w:r>
          </w:p>
          <w:p w14:paraId="0747D16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and/or future</w:t>
            </w:r>
            <w:r w:rsidRPr="007E65E4">
              <w:rPr>
                <w:sz w:val="16"/>
                <w:szCs w:val="16"/>
              </w:rPr>
              <w:t xml:space="preserve"> events</w:t>
            </w:r>
          </w:p>
          <w:p w14:paraId="69382E48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with occasional success.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14:paraId="2B547B44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is </w:t>
            </w:r>
            <w:r w:rsidRPr="007E65E4">
              <w:rPr>
                <w:b/>
                <w:sz w:val="16"/>
                <w:szCs w:val="16"/>
              </w:rPr>
              <w:t>generally</w:t>
            </w:r>
          </w:p>
          <w:p w14:paraId="6309A3E3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successful</w:t>
            </w:r>
            <w:r w:rsidRPr="007E65E4">
              <w:rPr>
                <w:sz w:val="16"/>
                <w:szCs w:val="16"/>
              </w:rPr>
              <w:t xml:space="preserve"> in making</w:t>
            </w:r>
          </w:p>
          <w:p w14:paraId="03E1208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reference to</w:t>
            </w:r>
            <w:r w:rsidRPr="007E65E4">
              <w:rPr>
                <w:b/>
                <w:sz w:val="16"/>
                <w:szCs w:val="16"/>
              </w:rPr>
              <w:t xml:space="preserve"> present, past and future</w:t>
            </w:r>
            <w:r w:rsidRPr="007E65E4">
              <w:rPr>
                <w:sz w:val="16"/>
                <w:szCs w:val="16"/>
              </w:rPr>
              <w:t xml:space="preserve"> events.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14:paraId="6EAA4F9B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is </w:t>
            </w:r>
            <w:r w:rsidRPr="007E65E4">
              <w:rPr>
                <w:b/>
                <w:sz w:val="16"/>
                <w:szCs w:val="16"/>
              </w:rPr>
              <w:t>mostly successful</w:t>
            </w:r>
          </w:p>
          <w:p w14:paraId="16BCE8B8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in making references</w:t>
            </w:r>
          </w:p>
          <w:p w14:paraId="6838949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to </w:t>
            </w:r>
            <w:r w:rsidRPr="007E65E4">
              <w:rPr>
                <w:b/>
                <w:sz w:val="16"/>
                <w:szCs w:val="16"/>
              </w:rPr>
              <w:t>present, past and future</w:t>
            </w:r>
            <w:r w:rsidRPr="007E65E4">
              <w:rPr>
                <w:sz w:val="16"/>
                <w:szCs w:val="16"/>
              </w:rPr>
              <w:t xml:space="preserve"> events.</w:t>
            </w:r>
          </w:p>
        </w:tc>
      </w:tr>
    </w:tbl>
    <w:p w14:paraId="63979412" w14:textId="77777777" w:rsidR="007E65E4" w:rsidRPr="007E65E4" w:rsidRDefault="007E65E4" w:rsidP="007E65E4">
      <w:pPr>
        <w:pStyle w:val="ListParagraph"/>
        <w:rPr>
          <w:sz w:val="16"/>
          <w:szCs w:val="16"/>
        </w:rPr>
      </w:pPr>
    </w:p>
    <w:p w14:paraId="4918643C" w14:textId="77777777" w:rsidR="007E65E4" w:rsidRPr="007E65E4" w:rsidRDefault="006F0B25" w:rsidP="007E65E4">
      <w:pPr>
        <w:pStyle w:val="ListParagraph"/>
        <w:ind w:left="1500"/>
        <w:rPr>
          <w:b/>
          <w:sz w:val="16"/>
          <w:szCs w:val="16"/>
        </w:rPr>
      </w:pPr>
      <w:r w:rsidRPr="006F0B25">
        <w:rPr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DF3D0" wp14:editId="358F564B">
                <wp:simplePos x="0" y="0"/>
                <wp:positionH relativeFrom="column">
                  <wp:posOffset>2915107</wp:posOffset>
                </wp:positionH>
                <wp:positionV relativeFrom="paragraph">
                  <wp:posOffset>16383</wp:posOffset>
                </wp:positionV>
                <wp:extent cx="6795821" cy="1403985"/>
                <wp:effectExtent l="0" t="0" r="2413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82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76C5B" w14:textId="77777777" w:rsidR="006F0B25" w:rsidRDefault="006F0B25" w:rsidP="006F0B25">
                            <w:r>
                              <w:t xml:space="preserve">Task Types done: </w:t>
                            </w:r>
                          </w:p>
                          <w:p w14:paraId="1B94B035" w14:textId="77777777" w:rsidR="006F0B25" w:rsidRDefault="006F0B25" w:rsidP="006F0B2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55pt;margin-top:1.3pt;width:535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">
                <v:textbox style="mso-fit-shape-to-text:t">
                  <w:txbxContent>
                    <w:p w:rsidR="006F0B25" w:rsidRDefault="006F0B25" w:rsidP="006F0B25">
                      <w:r>
                        <w:t xml:space="preserve">Task Types done: </w:t>
                      </w:r>
                    </w:p>
                    <w:p w:rsidR="006F0B25" w:rsidRDefault="006F0B25" w:rsidP="006F0B25"/>
                  </w:txbxContent>
                </v:textbox>
              </v:shape>
            </w:pict>
          </mc:Fallback>
        </mc:AlternateContent>
      </w:r>
      <w:r w:rsidRPr="006F0B25">
        <w:rPr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E4C05" wp14:editId="0EE72E51">
                <wp:simplePos x="0" y="0"/>
                <wp:positionH relativeFrom="column">
                  <wp:posOffset>-76810</wp:posOffset>
                </wp:positionH>
                <wp:positionV relativeFrom="paragraph">
                  <wp:posOffset>16383</wp:posOffset>
                </wp:positionV>
                <wp:extent cx="2757831" cy="1403985"/>
                <wp:effectExtent l="0" t="0" r="2349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83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D8C25" w14:textId="77777777" w:rsidR="006F0B25" w:rsidRDefault="006F0B25">
                            <w:r>
                              <w:t>Themes covered:</w:t>
                            </w:r>
                          </w:p>
                          <w:p w14:paraId="3F863092" w14:textId="77777777" w:rsidR="006F0B25" w:rsidRDefault="006F0B2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.05pt;margin-top:1.3pt;width:217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">
                <v:textbox style="mso-fit-shape-to-text:t">
                  <w:txbxContent>
                    <w:p w:rsidR="006F0B25" w:rsidRDefault="006F0B25">
                      <w:r>
                        <w:t>Themes covered:</w:t>
                      </w:r>
                    </w:p>
                    <w:p w:rsidR="006F0B25" w:rsidRDefault="006F0B25"/>
                  </w:txbxContent>
                </v:textbox>
              </v:shape>
            </w:pict>
          </mc:Fallback>
        </mc:AlternateContent>
      </w:r>
    </w:p>
    <w:p w14:paraId="47CA28A3" w14:textId="77777777" w:rsidR="007E65E4" w:rsidRDefault="007E65E4" w:rsidP="007E65E4">
      <w:pPr>
        <w:jc w:val="center"/>
        <w:rPr>
          <w:b/>
          <w:sz w:val="16"/>
          <w:szCs w:val="16"/>
        </w:rPr>
      </w:pPr>
    </w:p>
    <w:p w14:paraId="3185E310" w14:textId="77777777" w:rsidR="007E65E4" w:rsidRDefault="007E65E4" w:rsidP="007E65E4">
      <w:pPr>
        <w:jc w:val="center"/>
        <w:rPr>
          <w:b/>
          <w:sz w:val="16"/>
          <w:szCs w:val="16"/>
        </w:rPr>
      </w:pPr>
    </w:p>
    <w:p w14:paraId="78649B3A" w14:textId="77777777" w:rsidR="007E65E4" w:rsidRPr="007E65E4" w:rsidRDefault="007E65E4" w:rsidP="007E65E4">
      <w:pPr>
        <w:jc w:val="center"/>
        <w:rPr>
          <w:b/>
          <w:sz w:val="16"/>
          <w:szCs w:val="16"/>
        </w:rPr>
      </w:pPr>
      <w:r w:rsidRPr="007E65E4">
        <w:rPr>
          <w:b/>
          <w:sz w:val="16"/>
          <w:szCs w:val="16"/>
        </w:rPr>
        <w:t>Accuracy</w:t>
      </w:r>
    </w:p>
    <w:p w14:paraId="46A3E5AC" w14:textId="77777777" w:rsidR="007E65E4" w:rsidRPr="007E65E4" w:rsidRDefault="007E65E4" w:rsidP="007E65E4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268"/>
        <w:gridCol w:w="2410"/>
      </w:tblGrid>
      <w:tr w:rsidR="007E65E4" w:rsidRPr="007E65E4" w14:paraId="4328D606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18AEDD04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Strands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07619AA7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Pass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4676B4FC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Merit</w:t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14:paraId="530A09DA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Distinction</w:t>
            </w:r>
          </w:p>
        </w:tc>
      </w:tr>
      <w:tr w:rsidR="007E65E4" w:rsidRPr="007E65E4" w14:paraId="40E86E43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10A77841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Accuracy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03BD0173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is</w:t>
            </w:r>
            <w:r w:rsidRPr="007E65E4">
              <w:rPr>
                <w:b/>
                <w:sz w:val="16"/>
                <w:szCs w:val="16"/>
              </w:rPr>
              <w:t xml:space="preserve"> mainly correct</w:t>
            </w:r>
          </w:p>
          <w:p w14:paraId="04ED5639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when using </w:t>
            </w:r>
            <w:r w:rsidRPr="007E65E4">
              <w:rPr>
                <w:b/>
                <w:sz w:val="16"/>
                <w:szCs w:val="16"/>
              </w:rPr>
              <w:t>familiar</w:t>
            </w:r>
          </w:p>
          <w:p w14:paraId="20117A16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vocabulary and simple grammatical structures.</w:t>
            </w:r>
          </w:p>
        </w:tc>
        <w:tc>
          <w:tcPr>
            <w:tcW w:w="2268" w:type="dxa"/>
          </w:tcPr>
          <w:p w14:paraId="59856C5E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uses a</w:t>
            </w:r>
          </w:p>
          <w:p w14:paraId="6E9B2BD6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generally good </w:t>
            </w:r>
            <w:r w:rsidRPr="007E65E4">
              <w:rPr>
                <w:sz w:val="16"/>
                <w:szCs w:val="16"/>
              </w:rPr>
              <w:t>level of accuracy when using</w:t>
            </w:r>
          </w:p>
          <w:p w14:paraId="51ED9AD7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s</w:t>
            </w:r>
            <w:r w:rsidRPr="007E65E4">
              <w:rPr>
                <w:b/>
                <w:sz w:val="16"/>
                <w:szCs w:val="16"/>
              </w:rPr>
              <w:t>traightforward</w:t>
            </w:r>
          </w:p>
          <w:p w14:paraId="235A0BB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vocabulary and grammatical </w:t>
            </w:r>
            <w:r w:rsidRPr="007E65E4">
              <w:rPr>
                <w:sz w:val="16"/>
                <w:szCs w:val="16"/>
              </w:rPr>
              <w:t>structures.</w:t>
            </w: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14:paraId="50811F23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</w:t>
            </w:r>
          </w:p>
          <w:p w14:paraId="04945484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predominantly</w:t>
            </w:r>
          </w:p>
          <w:p w14:paraId="497AF46A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accurat</w:t>
            </w:r>
            <w:r w:rsidRPr="007E65E4">
              <w:rPr>
                <w:sz w:val="16"/>
                <w:szCs w:val="16"/>
              </w:rPr>
              <w:t>e language</w:t>
            </w:r>
          </w:p>
          <w:p w14:paraId="0CFF63A6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using a </w:t>
            </w:r>
            <w:r w:rsidRPr="007E65E4">
              <w:rPr>
                <w:b/>
                <w:sz w:val="16"/>
                <w:szCs w:val="16"/>
              </w:rPr>
              <w:t>range of</w:t>
            </w:r>
          </w:p>
          <w:p w14:paraId="3C9E8250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relevant</w:t>
            </w:r>
            <w:r w:rsidRPr="007E65E4">
              <w:rPr>
                <w:sz w:val="16"/>
                <w:szCs w:val="16"/>
              </w:rPr>
              <w:t xml:space="preserve"> vocabulary</w:t>
            </w:r>
          </w:p>
          <w:p w14:paraId="27FA1AF2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and</w:t>
            </w:r>
            <w:r w:rsidRPr="007E65E4">
              <w:rPr>
                <w:b/>
                <w:sz w:val="16"/>
                <w:szCs w:val="16"/>
              </w:rPr>
              <w:t xml:space="preserve"> some complex </w:t>
            </w:r>
            <w:r w:rsidRPr="007E65E4">
              <w:rPr>
                <w:sz w:val="16"/>
                <w:szCs w:val="16"/>
              </w:rPr>
              <w:t>grammatical structures.</w:t>
            </w:r>
          </w:p>
        </w:tc>
      </w:tr>
      <w:tr w:rsidR="007E65E4" w:rsidRPr="007E65E4" w14:paraId="36DCD065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2FDACA98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Impact of errors on communication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14:paraId="779B0348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is </w:t>
            </w:r>
            <w:r w:rsidRPr="007E65E4">
              <w:rPr>
                <w:b/>
                <w:sz w:val="16"/>
                <w:szCs w:val="16"/>
              </w:rPr>
              <w:t>likely to make</w:t>
            </w:r>
          </w:p>
          <w:p w14:paraId="10D9C7B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errors</w:t>
            </w:r>
            <w:r w:rsidRPr="007E65E4">
              <w:rPr>
                <w:sz w:val="16"/>
                <w:szCs w:val="16"/>
              </w:rPr>
              <w:t>, which</w:t>
            </w:r>
          </w:p>
          <w:p w14:paraId="0DD04467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sometimes impede</w:t>
            </w:r>
          </w:p>
          <w:p w14:paraId="09DCD360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communication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77A5C6F0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is likely to </w:t>
            </w:r>
            <w:r w:rsidRPr="007E65E4">
              <w:rPr>
                <w:b/>
                <w:sz w:val="16"/>
                <w:szCs w:val="16"/>
              </w:rPr>
              <w:t>make errors,</w:t>
            </w:r>
          </w:p>
          <w:p w14:paraId="2DCDE6D1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particularly when </w:t>
            </w:r>
            <w:r w:rsidRPr="007E65E4">
              <w:rPr>
                <w:b/>
                <w:sz w:val="16"/>
                <w:szCs w:val="16"/>
              </w:rPr>
              <w:t>more</w:t>
            </w:r>
          </w:p>
          <w:p w14:paraId="4F1C9CB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complex languag</w:t>
            </w:r>
            <w:r w:rsidRPr="007E65E4">
              <w:rPr>
                <w:sz w:val="16"/>
                <w:szCs w:val="16"/>
              </w:rPr>
              <w:t>e is attempted. Such errors</w:t>
            </w:r>
          </w:p>
          <w:p w14:paraId="17B4180E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sometimes hinder</w:t>
            </w:r>
          </w:p>
          <w:p w14:paraId="730B9E2F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clarity of communication.</w:t>
            </w: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14:paraId="1FC06DC2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is likely to make errors that</w:t>
            </w:r>
          </w:p>
          <w:p w14:paraId="343F688B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are usually minor or</w:t>
            </w:r>
          </w:p>
          <w:p w14:paraId="7F9A77C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occur when complex</w:t>
            </w:r>
          </w:p>
          <w:p w14:paraId="63F13074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structures and/or less familiar vocabulary are attempted. Such errors </w:t>
            </w:r>
            <w:r w:rsidRPr="007E65E4">
              <w:rPr>
                <w:b/>
                <w:sz w:val="16"/>
                <w:szCs w:val="16"/>
              </w:rPr>
              <w:t xml:space="preserve">rarely hinder </w:t>
            </w:r>
            <w:r w:rsidRPr="007E65E4">
              <w:rPr>
                <w:sz w:val="16"/>
                <w:szCs w:val="16"/>
              </w:rPr>
              <w:t>clarity of communication.</w:t>
            </w:r>
          </w:p>
        </w:tc>
      </w:tr>
    </w:tbl>
    <w:p w14:paraId="50338F01" w14:textId="77777777" w:rsidR="007E65E4" w:rsidRPr="007E65E4" w:rsidRDefault="007E65E4" w:rsidP="007E65E4">
      <w:pPr>
        <w:jc w:val="center"/>
        <w:rPr>
          <w:sz w:val="16"/>
          <w:szCs w:val="16"/>
        </w:rPr>
      </w:pPr>
    </w:p>
    <w:p w14:paraId="6501EACF" w14:textId="77777777" w:rsidR="007E65E4" w:rsidRPr="007E65E4" w:rsidRDefault="007E65E4" w:rsidP="007E65E4">
      <w:pPr>
        <w:jc w:val="center"/>
        <w:rPr>
          <w:b/>
          <w:sz w:val="16"/>
          <w:szCs w:val="16"/>
        </w:rPr>
      </w:pPr>
      <w:r w:rsidRPr="007E65E4">
        <w:rPr>
          <w:b/>
          <w:sz w:val="16"/>
          <w:szCs w:val="16"/>
        </w:rPr>
        <w:t>Pronunciation</w:t>
      </w:r>
    </w:p>
    <w:p w14:paraId="1599F20D" w14:textId="77777777" w:rsidR="007E65E4" w:rsidRPr="007E65E4" w:rsidRDefault="007E65E4" w:rsidP="007E65E4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127"/>
        <w:gridCol w:w="2551"/>
      </w:tblGrid>
      <w:tr w:rsidR="007E65E4" w:rsidRPr="007E65E4" w14:paraId="0F8DF707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4DE790F2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Strands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47B084E8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Pass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14:paraId="59E78ED2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Merit</w:t>
            </w:r>
          </w:p>
        </w:tc>
        <w:tc>
          <w:tcPr>
            <w:tcW w:w="2551" w:type="dxa"/>
            <w:tcBorders>
              <w:top w:val="single" w:sz="18" w:space="0" w:color="auto"/>
              <w:right w:val="single" w:sz="18" w:space="0" w:color="auto"/>
            </w:tcBorders>
          </w:tcPr>
          <w:p w14:paraId="235F06A0" w14:textId="77777777" w:rsidR="007E65E4" w:rsidRPr="007E65E4" w:rsidRDefault="007E65E4" w:rsidP="007E65E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7E65E4">
              <w:rPr>
                <w:b/>
                <w:color w:val="FF0000"/>
                <w:sz w:val="16"/>
                <w:szCs w:val="16"/>
              </w:rPr>
              <w:t>Distinction</w:t>
            </w:r>
          </w:p>
        </w:tc>
      </w:tr>
      <w:tr w:rsidR="007E65E4" w:rsidRPr="007E65E4" w14:paraId="3AE65A48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544A8548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Comprehensibility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49E80EC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uses pronunciation that is </w:t>
            </w:r>
            <w:r w:rsidRPr="007E65E4">
              <w:rPr>
                <w:b/>
                <w:sz w:val="16"/>
                <w:szCs w:val="16"/>
              </w:rPr>
              <w:t>mostly understandable.</w:t>
            </w:r>
          </w:p>
        </w:tc>
        <w:tc>
          <w:tcPr>
            <w:tcW w:w="2127" w:type="dxa"/>
          </w:tcPr>
          <w:p w14:paraId="668B7FD2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uses</w:t>
            </w:r>
          </w:p>
          <w:p w14:paraId="10B3767B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generally good</w:t>
            </w:r>
          </w:p>
          <w:p w14:paraId="4FD5025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pronunciation and intonatio</w:t>
            </w:r>
            <w:r w:rsidRPr="007E65E4">
              <w:rPr>
                <w:sz w:val="16"/>
                <w:szCs w:val="16"/>
              </w:rPr>
              <w:t xml:space="preserve">n but with </w:t>
            </w:r>
            <w:r w:rsidRPr="007E65E4">
              <w:rPr>
                <w:b/>
                <w:sz w:val="16"/>
                <w:szCs w:val="16"/>
              </w:rPr>
              <w:t>some inconsistency.</w:t>
            </w: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39C752D1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uses pronunciation</w:t>
            </w:r>
          </w:p>
          <w:p w14:paraId="2EC0F0E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and intonation that are </w:t>
            </w:r>
            <w:r w:rsidRPr="007E65E4">
              <w:rPr>
                <w:b/>
                <w:sz w:val="16"/>
                <w:szCs w:val="16"/>
              </w:rPr>
              <w:t>overall accurate and intelligible.</w:t>
            </w:r>
          </w:p>
        </w:tc>
      </w:tr>
      <w:tr w:rsidR="007E65E4" w:rsidRPr="007E65E4" w14:paraId="7FDFCAA0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322254DF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>Impact of errors on communication</w:t>
            </w: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6A1ECB3F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makes errors that </w:t>
            </w:r>
            <w:r w:rsidRPr="007E65E4">
              <w:rPr>
                <w:b/>
                <w:sz w:val="16"/>
                <w:szCs w:val="16"/>
              </w:rPr>
              <w:t xml:space="preserve">sometimes impede </w:t>
            </w:r>
            <w:r w:rsidRPr="007E65E4">
              <w:rPr>
                <w:sz w:val="16"/>
                <w:szCs w:val="16"/>
              </w:rPr>
              <w:t>communication.</w:t>
            </w:r>
          </w:p>
        </w:tc>
        <w:tc>
          <w:tcPr>
            <w:tcW w:w="2127" w:type="dxa"/>
          </w:tcPr>
          <w:p w14:paraId="3A6820BB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makes </w:t>
            </w:r>
            <w:r w:rsidRPr="007E65E4">
              <w:rPr>
                <w:b/>
                <w:sz w:val="16"/>
                <w:szCs w:val="16"/>
              </w:rPr>
              <w:t>some errors</w:t>
            </w:r>
          </w:p>
          <w:p w14:paraId="47BC6E8A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that </w:t>
            </w:r>
            <w:r w:rsidRPr="007E65E4">
              <w:rPr>
                <w:b/>
                <w:sz w:val="16"/>
                <w:szCs w:val="16"/>
              </w:rPr>
              <w:t xml:space="preserve">occasionally impede </w:t>
            </w:r>
            <w:r w:rsidRPr="007E65E4">
              <w:rPr>
                <w:sz w:val="16"/>
                <w:szCs w:val="16"/>
              </w:rPr>
              <w:t>communication.</w:t>
            </w:r>
          </w:p>
          <w:p w14:paraId="22E97E59" w14:textId="77777777" w:rsidR="007E65E4" w:rsidRPr="007E65E4" w:rsidRDefault="007E65E4" w:rsidP="007E65E4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14:paraId="72A0EA7B" w14:textId="77777777" w:rsidR="007E65E4" w:rsidRPr="007E65E4" w:rsidRDefault="007E65E4" w:rsidP="007E65E4">
            <w:pPr>
              <w:rPr>
                <w:b/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makes </w:t>
            </w:r>
          </w:p>
          <w:p w14:paraId="22505BD5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>errors</w:t>
            </w:r>
            <w:r w:rsidRPr="007E65E4">
              <w:rPr>
                <w:sz w:val="16"/>
                <w:szCs w:val="16"/>
              </w:rPr>
              <w:t xml:space="preserve"> which </w:t>
            </w:r>
            <w:r w:rsidRPr="007E65E4">
              <w:rPr>
                <w:b/>
                <w:sz w:val="16"/>
                <w:szCs w:val="16"/>
              </w:rPr>
              <w:t xml:space="preserve">rarely impede </w:t>
            </w:r>
            <w:r w:rsidRPr="007E65E4">
              <w:rPr>
                <w:sz w:val="16"/>
                <w:szCs w:val="16"/>
              </w:rPr>
              <w:t>communication.</w:t>
            </w:r>
          </w:p>
        </w:tc>
      </w:tr>
      <w:tr w:rsidR="007E65E4" w:rsidRPr="007E65E4" w14:paraId="0C0D15D5" w14:textId="77777777" w:rsidTr="007E65E4">
        <w:tc>
          <w:tcPr>
            <w:tcW w:w="1101" w:type="dxa"/>
            <w:tcBorders>
              <w:right w:val="single" w:sz="18" w:space="0" w:color="auto"/>
            </w:tcBorders>
          </w:tcPr>
          <w:p w14:paraId="476D4A92" w14:textId="77777777" w:rsidR="007E65E4" w:rsidRPr="007E65E4" w:rsidRDefault="007E65E4" w:rsidP="007E65E4">
            <w:pPr>
              <w:rPr>
                <w:b/>
                <w:i/>
                <w:sz w:val="16"/>
                <w:szCs w:val="16"/>
              </w:rPr>
            </w:pPr>
            <w:r w:rsidRPr="007E65E4">
              <w:rPr>
                <w:b/>
                <w:i/>
                <w:sz w:val="16"/>
                <w:szCs w:val="16"/>
              </w:rPr>
              <w:t xml:space="preserve">Accuracy of pronunciation 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</w:tcPr>
          <w:p w14:paraId="46D292FD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there may be </w:t>
            </w:r>
            <w:r w:rsidRPr="007E65E4">
              <w:rPr>
                <w:b/>
                <w:sz w:val="16"/>
                <w:szCs w:val="16"/>
              </w:rPr>
              <w:t xml:space="preserve">frequent </w:t>
            </w:r>
            <w:r w:rsidRPr="007E65E4">
              <w:rPr>
                <w:sz w:val="16"/>
                <w:szCs w:val="16"/>
              </w:rPr>
              <w:t>native language interference.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14:paraId="175DC67C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 xml:space="preserve">there may be </w:t>
            </w:r>
            <w:r w:rsidRPr="007E65E4">
              <w:rPr>
                <w:b/>
                <w:sz w:val="16"/>
                <w:szCs w:val="16"/>
              </w:rPr>
              <w:t xml:space="preserve">some </w:t>
            </w:r>
            <w:r w:rsidRPr="007E65E4">
              <w:rPr>
                <w:sz w:val="16"/>
                <w:szCs w:val="16"/>
              </w:rPr>
              <w:t>native language interference.</w:t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18" w:space="0" w:color="auto"/>
            </w:tcBorders>
          </w:tcPr>
          <w:p w14:paraId="03943CF8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there may be</w:t>
            </w:r>
          </w:p>
          <w:p w14:paraId="68F3B93A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b/>
                <w:sz w:val="16"/>
                <w:szCs w:val="16"/>
              </w:rPr>
              <w:t xml:space="preserve">only isolated </w:t>
            </w:r>
            <w:r w:rsidRPr="007E65E4">
              <w:rPr>
                <w:sz w:val="16"/>
                <w:szCs w:val="16"/>
              </w:rPr>
              <w:t>native</w:t>
            </w:r>
          </w:p>
          <w:p w14:paraId="6915DCAE" w14:textId="77777777" w:rsidR="007E65E4" w:rsidRPr="007E65E4" w:rsidRDefault="007E65E4" w:rsidP="007E65E4">
            <w:pPr>
              <w:rPr>
                <w:sz w:val="16"/>
                <w:szCs w:val="16"/>
              </w:rPr>
            </w:pPr>
            <w:r w:rsidRPr="007E65E4">
              <w:rPr>
                <w:sz w:val="16"/>
                <w:szCs w:val="16"/>
              </w:rPr>
              <w:t>language interference</w:t>
            </w:r>
          </w:p>
          <w:p w14:paraId="06BFEDA9" w14:textId="77777777" w:rsidR="007E65E4" w:rsidRPr="007E65E4" w:rsidRDefault="007E65E4" w:rsidP="007E65E4">
            <w:pPr>
              <w:rPr>
                <w:sz w:val="16"/>
                <w:szCs w:val="16"/>
              </w:rPr>
            </w:pPr>
          </w:p>
        </w:tc>
      </w:tr>
    </w:tbl>
    <w:p w14:paraId="6D0B5103" w14:textId="77777777" w:rsidR="00BA6F5D" w:rsidRPr="006F0B25" w:rsidRDefault="007E65E4" w:rsidP="007E65E4">
      <w:pPr>
        <w:jc w:val="center"/>
        <w:rPr>
          <w:sz w:val="20"/>
        </w:rPr>
      </w:pPr>
      <w:r w:rsidRPr="006F0B25">
        <w:rPr>
          <w:sz w:val="20"/>
        </w:rPr>
        <w:t xml:space="preserve">Requirement to reach level: </w:t>
      </w:r>
    </w:p>
    <w:p w14:paraId="662FC89D" w14:textId="77777777" w:rsidR="007E65E4" w:rsidRPr="006F0B25" w:rsidRDefault="007E65E4" w:rsidP="007E65E4">
      <w:pPr>
        <w:jc w:val="center"/>
        <w:rPr>
          <w:sz w:val="20"/>
        </w:rPr>
      </w:pPr>
      <w:r w:rsidRPr="006F0B25">
        <w:rPr>
          <w:sz w:val="20"/>
        </w:rPr>
        <w:t>Communication and Interaction + 2 others at same or higher level</w:t>
      </w:r>
    </w:p>
    <w:p w14:paraId="523017DC" w14:textId="77777777" w:rsidR="006C3AAA" w:rsidRPr="006F0B25" w:rsidRDefault="007E65E4" w:rsidP="007E65E4">
      <w:pPr>
        <w:rPr>
          <w:b/>
          <w:i/>
          <w:sz w:val="20"/>
        </w:rPr>
        <w:sectPr w:rsidR="006C3AAA" w:rsidRPr="006F0B25" w:rsidSect="007E65E4">
          <w:type w:val="continuous"/>
          <w:pgSz w:w="16838" w:h="11906" w:orient="landscape" w:code="9"/>
          <w:pgMar w:top="1109" w:right="1440" w:bottom="1440" w:left="720" w:header="432" w:footer="397" w:gutter="0"/>
          <w:cols w:num="2" w:space="720"/>
          <w:titlePg/>
          <w:docGrid w:linePitch="326"/>
        </w:sectPr>
      </w:pPr>
      <w:r w:rsidRPr="006F0B25">
        <w:rPr>
          <w:b/>
          <w:i/>
          <w:sz w:val="20"/>
        </w:rPr>
        <w:t xml:space="preserve">NB </w:t>
      </w:r>
      <w:proofErr w:type="gramStart"/>
      <w:r w:rsidRPr="006F0B25">
        <w:rPr>
          <w:b/>
          <w:i/>
          <w:sz w:val="20"/>
        </w:rPr>
        <w:t>-  This</w:t>
      </w:r>
      <w:proofErr w:type="gramEnd"/>
      <w:r w:rsidRPr="006F0B25">
        <w:rPr>
          <w:b/>
          <w:i/>
          <w:sz w:val="20"/>
        </w:rPr>
        <w:t xml:space="preserve"> NOT a mark scheme for specific tasks.  It is an overall description of a Learner's performance covering different aspects at a particular level by the end of the course.</w:t>
      </w:r>
    </w:p>
    <w:p w14:paraId="1A10312F" w14:textId="77777777" w:rsidR="007E65E4" w:rsidRDefault="00D531C9" w:rsidP="00221C20">
      <w:pPr>
        <w:rPr>
          <w:b/>
          <w:i/>
          <w:sz w:val="20"/>
        </w:rPr>
      </w:pPr>
      <w:r>
        <w:rPr>
          <w:b/>
          <w:i/>
          <w:sz w:val="20"/>
        </w:rPr>
        <w:lastRenderedPageBreak/>
        <w:t>Range of language</w:t>
      </w:r>
      <w:r w:rsidR="00122237">
        <w:rPr>
          <w:b/>
          <w:i/>
          <w:sz w:val="20"/>
        </w:rPr>
        <w:t>: French</w:t>
      </w:r>
    </w:p>
    <w:p w14:paraId="7A3B9EE1" w14:textId="77777777" w:rsidR="00D531C9" w:rsidRDefault="00D531C9" w:rsidP="00D531C9">
      <w:r>
        <w:rPr>
          <w:sz w:val="20"/>
        </w:rPr>
        <w:t>The exam board</w:t>
      </w:r>
      <w:r w:rsidR="00122237">
        <w:rPr>
          <w:sz w:val="20"/>
        </w:rPr>
        <w:t>s</w:t>
      </w:r>
      <w:r>
        <w:rPr>
          <w:sz w:val="20"/>
        </w:rPr>
        <w:t xml:space="preserve"> have issued a document demonstrating what is </w:t>
      </w:r>
      <w:proofErr w:type="gramStart"/>
      <w:r>
        <w:rPr>
          <w:sz w:val="20"/>
        </w:rPr>
        <w:t>meant  by</w:t>
      </w:r>
      <w:proofErr w:type="gramEnd"/>
      <w:r>
        <w:rPr>
          <w:sz w:val="20"/>
        </w:rPr>
        <w:t xml:space="preserve"> 'range', categorising this </w:t>
      </w:r>
      <w:r w:rsidR="00D66F3A">
        <w:rPr>
          <w:sz w:val="20"/>
        </w:rPr>
        <w:t>into</w:t>
      </w:r>
      <w:r>
        <w:rPr>
          <w:sz w:val="20"/>
        </w:rPr>
        <w:t xml:space="preserve"> 4 areas: s</w:t>
      </w:r>
      <w:r w:rsidR="00D66F3A">
        <w:rPr>
          <w:sz w:val="20"/>
        </w:rPr>
        <w:t>en</w:t>
      </w:r>
      <w:r>
        <w:rPr>
          <w:sz w:val="20"/>
        </w:rPr>
        <w:t xml:space="preserve">tences, structures, verbs and tenses.  (No mention </w:t>
      </w:r>
      <w:r w:rsidR="00D66F3A">
        <w:rPr>
          <w:sz w:val="20"/>
        </w:rPr>
        <w:t>of</w:t>
      </w:r>
      <w:r>
        <w:rPr>
          <w:sz w:val="20"/>
        </w:rPr>
        <w:t xml:space="preserve"> vocabulary!)</w:t>
      </w:r>
      <w:r w:rsidRPr="00D531C9">
        <w:t xml:space="preserve"> </w:t>
      </w:r>
    </w:p>
    <w:p w14:paraId="5C4B1087" w14:textId="77777777" w:rsidR="00122237" w:rsidRDefault="00D66F3A" w:rsidP="00D531C9">
      <w:pPr>
        <w:rPr>
          <w:sz w:val="20"/>
        </w:rPr>
      </w:pPr>
      <w:r>
        <w:rPr>
          <w:sz w:val="20"/>
        </w:rPr>
        <w:t>"</w:t>
      </w:r>
      <w:r w:rsidR="00D531C9" w:rsidRPr="00D531C9">
        <w:rPr>
          <w:sz w:val="20"/>
        </w:rPr>
        <w:t>The exemplification of grammatical structures should not be seen as a checklist, but rather as an indication of the type of grammatical structures required to fulfil the requirements of the level.</w:t>
      </w:r>
      <w:r w:rsidR="00122237">
        <w:rPr>
          <w:sz w:val="20"/>
        </w:rPr>
        <w:t xml:space="preserve">  </w:t>
      </w:r>
      <w:r w:rsidR="00D531C9" w:rsidRPr="00D531C9">
        <w:rPr>
          <w:sz w:val="20"/>
        </w:rPr>
        <w:t xml:space="preserve">Learners may use rephrasing/repair strategies, </w:t>
      </w:r>
      <w:r w:rsidRPr="00D531C9">
        <w:rPr>
          <w:sz w:val="20"/>
        </w:rPr>
        <w:t>e.g.</w:t>
      </w:r>
      <w:r w:rsidR="00D531C9" w:rsidRPr="00D531C9">
        <w:rPr>
          <w:sz w:val="20"/>
        </w:rPr>
        <w:t xml:space="preserve"> adjusting the message, asking for clarification/repetition, self-correction.</w:t>
      </w:r>
      <w:r>
        <w:rPr>
          <w:sz w:val="20"/>
        </w:rPr>
        <w:t>"</w:t>
      </w:r>
    </w:p>
    <w:p w14:paraId="46C5EF5F" w14:textId="77777777" w:rsidR="00122237" w:rsidRPr="00122237" w:rsidRDefault="00122237" w:rsidP="00D531C9">
      <w:pPr>
        <w:rPr>
          <w:b/>
          <w:sz w:val="20"/>
        </w:rPr>
      </w:pPr>
      <w:r w:rsidRPr="00122237">
        <w:rPr>
          <w:b/>
          <w:sz w:val="20"/>
          <w:highlight w:val="yellow"/>
        </w:rPr>
        <w:t>You could highlight structures you are comfortable with ….</w:t>
      </w:r>
      <w:r>
        <w:rPr>
          <w:b/>
          <w:sz w:val="20"/>
        </w:rPr>
        <w:t xml:space="preserve"> </w:t>
      </w:r>
      <w:r w:rsidR="006F0B25">
        <w:rPr>
          <w:b/>
          <w:sz w:val="20"/>
        </w:rPr>
        <w:t>Why not spontaneously talk to me?   Ask me a question - be ready with an impressive answer when I ask you the same question back?!</w:t>
      </w:r>
    </w:p>
    <w:p w14:paraId="327CF1AB" w14:textId="77777777" w:rsidR="00D531C9" w:rsidRDefault="00D531C9" w:rsidP="00221C20">
      <w:pPr>
        <w:rPr>
          <w:sz w:val="20"/>
        </w:rPr>
      </w:pPr>
    </w:p>
    <w:p w14:paraId="7E500502" w14:textId="77777777" w:rsidR="00D531C9" w:rsidRPr="00EC3FAD" w:rsidRDefault="00D531C9" w:rsidP="00221C20">
      <w:pPr>
        <w:rPr>
          <w:b/>
          <w:sz w:val="20"/>
        </w:rPr>
      </w:pPr>
      <w:r w:rsidRPr="00EC3FAD">
        <w:rPr>
          <w:b/>
          <w:sz w:val="20"/>
        </w:rPr>
        <w:t>SENTENCES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103"/>
        <w:gridCol w:w="6281"/>
      </w:tblGrid>
      <w:tr w:rsidR="00D531C9" w:rsidRPr="00D531C9" w14:paraId="2FE117F1" w14:textId="77777777" w:rsidTr="006F0B25">
        <w:tc>
          <w:tcPr>
            <w:tcW w:w="3510" w:type="dxa"/>
          </w:tcPr>
          <w:p w14:paraId="5EDD2066" w14:textId="77777777" w:rsidR="00D531C9" w:rsidRPr="00D531C9" w:rsidRDefault="00D531C9" w:rsidP="00221C20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PASS</w:t>
            </w:r>
          </w:p>
        </w:tc>
        <w:tc>
          <w:tcPr>
            <w:tcW w:w="5103" w:type="dxa"/>
          </w:tcPr>
          <w:p w14:paraId="6430E0DD" w14:textId="77777777" w:rsidR="00D531C9" w:rsidRPr="00D531C9" w:rsidRDefault="00D531C9" w:rsidP="00221C20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MERIT</w:t>
            </w:r>
          </w:p>
        </w:tc>
        <w:tc>
          <w:tcPr>
            <w:tcW w:w="6281" w:type="dxa"/>
          </w:tcPr>
          <w:p w14:paraId="422F6922" w14:textId="77777777" w:rsidR="00D531C9" w:rsidRPr="00D531C9" w:rsidRDefault="00D531C9" w:rsidP="00221C20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DISTINCTION</w:t>
            </w:r>
          </w:p>
        </w:tc>
      </w:tr>
      <w:tr w:rsidR="00D531C9" w:rsidRPr="00D531C9" w14:paraId="50E839C5" w14:textId="77777777" w:rsidTr="006F0B25">
        <w:tc>
          <w:tcPr>
            <w:tcW w:w="3510" w:type="dxa"/>
          </w:tcPr>
          <w:p w14:paraId="6960432D" w14:textId="77777777" w:rsidR="00D531C9" w:rsidRPr="00D66F3A" w:rsidRDefault="00D531C9" w:rsidP="00D531C9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 xml:space="preserve">Short sentences with mostly single main clauses with basic word order </w:t>
            </w:r>
          </w:p>
          <w:p w14:paraId="2CFE1241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• Je joue au foot le weekend.</w:t>
            </w:r>
          </w:p>
          <w:p w14:paraId="2A0F1996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• J’ai un chien noir.</w:t>
            </w:r>
          </w:p>
          <w:p w14:paraId="20555E65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• Il s’appelle Dude.</w:t>
            </w:r>
          </w:p>
          <w:p w14:paraId="06130670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• Il y a un magasin.</w:t>
            </w:r>
          </w:p>
          <w:p w14:paraId="22EA9D94" w14:textId="77777777" w:rsidR="00D531C9" w:rsidRPr="00D531C9" w:rsidRDefault="00D531C9" w:rsidP="00D531C9">
            <w:pPr>
              <w:rPr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• C’est intéressant.</w:t>
            </w:r>
          </w:p>
        </w:tc>
        <w:tc>
          <w:tcPr>
            <w:tcW w:w="5103" w:type="dxa"/>
          </w:tcPr>
          <w:p w14:paraId="1DABF4A9" w14:textId="77777777" w:rsidR="00D531C9" w:rsidRPr="00D66F3A" w:rsidRDefault="00D531C9" w:rsidP="00D531C9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A mixture of short and longer sentences using connectives</w:t>
            </w:r>
          </w:p>
          <w:p w14:paraId="68D5AC38" w14:textId="77777777" w:rsidR="00D531C9" w:rsidRPr="00BA6F5D" w:rsidRDefault="00D531C9" w:rsidP="00D531C9">
            <w:pPr>
              <w:rPr>
                <w:sz w:val="20"/>
              </w:rPr>
            </w:pPr>
            <w:r w:rsidRPr="00BA6F5D">
              <w:rPr>
                <w:sz w:val="20"/>
              </w:rPr>
              <w:t>Connectives such as:</w:t>
            </w:r>
          </w:p>
          <w:p w14:paraId="683CBC5B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et, mais, car, parce que, cependant</w:t>
            </w:r>
          </w:p>
          <w:p w14:paraId="7D12CAFE" w14:textId="77777777" w:rsidR="00D531C9" w:rsidRPr="00D531C9" w:rsidRDefault="00D531C9" w:rsidP="00D531C9">
            <w:pPr>
              <w:pStyle w:val="ListParagraph"/>
              <w:numPr>
                <w:ilvl w:val="0"/>
                <w:numId w:val="13"/>
              </w:numPr>
              <w:rPr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J’aime beaucoup les maths mais mon prof n’est pas toujours sympa. Cependant, ma matière préférée est l’histoire parce que c’est intéressant.</w:t>
            </w:r>
          </w:p>
        </w:tc>
        <w:tc>
          <w:tcPr>
            <w:tcW w:w="6281" w:type="dxa"/>
          </w:tcPr>
          <w:p w14:paraId="55026D9B" w14:textId="77777777" w:rsidR="00D531C9" w:rsidRPr="00D66F3A" w:rsidRDefault="00D531C9" w:rsidP="00221C20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Extended sentences and sequences of speech, sometimes with more than one clause using complex word order including conjunctions</w:t>
            </w:r>
          </w:p>
          <w:p w14:paraId="5933AC8C" w14:textId="77777777" w:rsidR="00D531C9" w:rsidRPr="00D66F3A" w:rsidRDefault="00D531C9" w:rsidP="00D531C9">
            <w:pPr>
              <w:rPr>
                <w:i/>
                <w:sz w:val="20"/>
                <w:lang w:val="fr-FR"/>
              </w:rPr>
            </w:pPr>
            <w:r w:rsidRPr="00D531C9">
              <w:rPr>
                <w:sz w:val="20"/>
                <w:lang w:val="fr-FR"/>
              </w:rPr>
              <w:t xml:space="preserve">• </w:t>
            </w:r>
            <w:r w:rsidRPr="00BA6F5D">
              <w:rPr>
                <w:sz w:val="20"/>
              </w:rPr>
              <w:t>Use of relative pronouns</w:t>
            </w:r>
            <w:r>
              <w:rPr>
                <w:sz w:val="20"/>
                <w:lang w:val="fr-FR"/>
              </w:rPr>
              <w:t xml:space="preserve"> </w:t>
            </w:r>
            <w:r w:rsidRPr="00D66F3A">
              <w:rPr>
                <w:i/>
                <w:sz w:val="20"/>
                <w:lang w:val="fr-FR"/>
              </w:rPr>
              <w:t>qui, que</w:t>
            </w:r>
          </w:p>
          <w:p w14:paraId="2E6F5D83" w14:textId="77777777" w:rsidR="00D531C9" w:rsidRPr="00D66F3A" w:rsidRDefault="00D531C9" w:rsidP="00D531C9">
            <w:pPr>
              <w:ind w:left="720"/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Ma correspondante qui habite en France s’appelle Magali.</w:t>
            </w:r>
          </w:p>
          <w:p w14:paraId="01633E97" w14:textId="77777777" w:rsidR="00D531C9" w:rsidRPr="00D531C9" w:rsidRDefault="00D531C9" w:rsidP="00D531C9">
            <w:pPr>
              <w:rPr>
                <w:sz w:val="20"/>
                <w:lang w:val="fr-FR"/>
              </w:rPr>
            </w:pPr>
            <w:r w:rsidRPr="00D531C9">
              <w:rPr>
                <w:sz w:val="20"/>
                <w:lang w:val="fr-FR"/>
              </w:rPr>
              <w:t xml:space="preserve">• </w:t>
            </w:r>
            <w:r w:rsidRPr="00BA6F5D">
              <w:rPr>
                <w:sz w:val="20"/>
              </w:rPr>
              <w:t>Use of conjunctions such as</w:t>
            </w:r>
            <w:r w:rsidRPr="00D531C9">
              <w:rPr>
                <w:sz w:val="20"/>
                <w:lang w:val="fr-FR"/>
              </w:rPr>
              <w:t>:</w:t>
            </w:r>
            <w:r w:rsidRPr="00D66F3A">
              <w:rPr>
                <w:i/>
                <w:sz w:val="20"/>
                <w:lang w:val="fr-FR"/>
              </w:rPr>
              <w:t>comme, puisque, à cause de</w:t>
            </w:r>
          </w:p>
          <w:p w14:paraId="5764CBB8" w14:textId="77777777" w:rsidR="00D531C9" w:rsidRPr="00D66F3A" w:rsidRDefault="00D531C9" w:rsidP="00D531C9">
            <w:pPr>
              <w:ind w:left="720"/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Comme elle n’apprend pas l’anglais, on parle français.</w:t>
            </w:r>
          </w:p>
        </w:tc>
      </w:tr>
    </w:tbl>
    <w:p w14:paraId="77FD1D65" w14:textId="77777777" w:rsidR="00D531C9" w:rsidRDefault="00D531C9" w:rsidP="00221C20">
      <w:pPr>
        <w:rPr>
          <w:sz w:val="20"/>
          <w:lang w:val="fr-FR"/>
        </w:rPr>
      </w:pPr>
    </w:p>
    <w:p w14:paraId="445D9BEF" w14:textId="77777777" w:rsidR="00D531C9" w:rsidRPr="00EC3FAD" w:rsidRDefault="00D531C9" w:rsidP="00221C20">
      <w:pPr>
        <w:rPr>
          <w:b/>
          <w:sz w:val="20"/>
          <w:lang w:val="fr-FR"/>
        </w:rPr>
      </w:pPr>
      <w:r w:rsidRPr="00EC3FAD">
        <w:rPr>
          <w:b/>
          <w:sz w:val="20"/>
          <w:lang w:val="fr-FR"/>
        </w:rPr>
        <w:t>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103"/>
        <w:gridCol w:w="6281"/>
      </w:tblGrid>
      <w:tr w:rsidR="00D531C9" w:rsidRPr="00D531C9" w14:paraId="0ADC3678" w14:textId="77777777" w:rsidTr="006F0B25">
        <w:tc>
          <w:tcPr>
            <w:tcW w:w="3510" w:type="dxa"/>
          </w:tcPr>
          <w:p w14:paraId="5633FD8F" w14:textId="77777777" w:rsidR="00D531C9" w:rsidRPr="00D531C9" w:rsidRDefault="00D531C9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PASS</w:t>
            </w:r>
          </w:p>
        </w:tc>
        <w:tc>
          <w:tcPr>
            <w:tcW w:w="5103" w:type="dxa"/>
          </w:tcPr>
          <w:p w14:paraId="239339B5" w14:textId="77777777" w:rsidR="00D531C9" w:rsidRPr="00D531C9" w:rsidRDefault="00D531C9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MERIT</w:t>
            </w:r>
          </w:p>
        </w:tc>
        <w:tc>
          <w:tcPr>
            <w:tcW w:w="6281" w:type="dxa"/>
          </w:tcPr>
          <w:p w14:paraId="621997AA" w14:textId="77777777" w:rsidR="00D531C9" w:rsidRPr="00D531C9" w:rsidRDefault="00D531C9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DISTINCTION</w:t>
            </w:r>
          </w:p>
        </w:tc>
      </w:tr>
      <w:tr w:rsidR="00D531C9" w:rsidRPr="00EC3FAD" w14:paraId="2835F036" w14:textId="77777777" w:rsidTr="006F0B25">
        <w:tc>
          <w:tcPr>
            <w:tcW w:w="3510" w:type="dxa"/>
          </w:tcPr>
          <w:p w14:paraId="3D2247AD" w14:textId="77777777" w:rsidR="00D531C9" w:rsidRPr="00D66F3A" w:rsidRDefault="00EC3FAD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Familiar, common structures such as singular and plural noun forms, some appropriate use of articles and gender, basic negative expressions, common question words, possessive adjectives (1st person only)</w:t>
            </w:r>
          </w:p>
          <w:p w14:paraId="67248685" w14:textId="77777777" w:rsidR="00EC3FAD" w:rsidRDefault="00EC3FAD" w:rsidP="00317B8B">
            <w:pPr>
              <w:rPr>
                <w:sz w:val="20"/>
              </w:rPr>
            </w:pPr>
          </w:p>
          <w:p w14:paraId="7F4991E0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BA6F5D">
              <w:rPr>
                <w:sz w:val="20"/>
              </w:rPr>
              <w:t>Singular and plural forms</w:t>
            </w:r>
            <w:r>
              <w:rPr>
                <w:sz w:val="20"/>
                <w:lang w:val="fr-FR"/>
              </w:rPr>
              <w:t xml:space="preserve">: </w:t>
            </w:r>
            <w:r w:rsidRPr="00EC3FAD">
              <w:rPr>
                <w:i/>
                <w:sz w:val="20"/>
                <w:lang w:val="fr-FR"/>
              </w:rPr>
              <w:t xml:space="preserve">un frère deux </w:t>
            </w:r>
            <w:r w:rsidR="00BA6F5D" w:rsidRPr="00EC3FAD">
              <w:rPr>
                <w:i/>
                <w:sz w:val="20"/>
                <w:lang w:val="fr-FR"/>
              </w:rPr>
              <w:t>sœurs</w:t>
            </w:r>
            <w:r w:rsidRPr="00EC3FAD">
              <w:rPr>
                <w:i/>
                <w:sz w:val="20"/>
                <w:lang w:val="fr-FR"/>
              </w:rPr>
              <w:t>.</w:t>
            </w:r>
          </w:p>
          <w:p w14:paraId="446E3E5A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BA6F5D">
              <w:rPr>
                <w:sz w:val="20"/>
              </w:rPr>
              <w:t>Appropriate use of articles:</w:t>
            </w:r>
            <w:r>
              <w:rPr>
                <w:sz w:val="20"/>
                <w:lang w:val="fr-FR"/>
              </w:rPr>
              <w:t xml:space="preserve"> </w:t>
            </w:r>
            <w:r w:rsidRPr="00EC3FAD">
              <w:rPr>
                <w:i/>
                <w:sz w:val="20"/>
                <w:lang w:val="fr-FR"/>
              </w:rPr>
              <w:t>J’aime les maths et la géo.</w:t>
            </w:r>
          </w:p>
          <w:p w14:paraId="545AE5D3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BA6F5D">
              <w:rPr>
                <w:sz w:val="20"/>
              </w:rPr>
              <w:t>Basic negative expression</w:t>
            </w:r>
            <w:r w:rsidRPr="00EC3FAD">
              <w:rPr>
                <w:sz w:val="20"/>
                <w:lang w:val="fr-FR"/>
              </w:rPr>
              <w:t>s</w:t>
            </w:r>
            <w:r>
              <w:rPr>
                <w:sz w:val="20"/>
                <w:lang w:val="fr-FR"/>
              </w:rPr>
              <w:t xml:space="preserve">: </w:t>
            </w:r>
            <w:r w:rsidRPr="00EC3FAD">
              <w:rPr>
                <w:i/>
                <w:sz w:val="20"/>
                <w:lang w:val="fr-FR"/>
              </w:rPr>
              <w:t>Je n’aime pas mon prof de physique. Il est strict.</w:t>
            </w:r>
          </w:p>
          <w:p w14:paraId="3E2FB568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Common question </w:t>
            </w:r>
            <w:r w:rsidRPr="00BA6F5D">
              <w:rPr>
                <w:sz w:val="20"/>
              </w:rPr>
              <w:t>words</w:t>
            </w:r>
            <w:r>
              <w:rPr>
                <w:sz w:val="20"/>
                <w:lang w:val="fr-FR"/>
              </w:rPr>
              <w:t xml:space="preserve">: </w:t>
            </w:r>
            <w:r w:rsidRPr="00EC3FAD">
              <w:rPr>
                <w:i/>
                <w:sz w:val="20"/>
                <w:lang w:val="fr-FR"/>
              </w:rPr>
              <w:t>Quand, où, qui, que, qu’est-ce que, quel âge, combien, pourquoi, et vous, et toi ?</w:t>
            </w:r>
          </w:p>
          <w:p w14:paraId="474F23E2" w14:textId="77777777" w:rsidR="00EC3FAD" w:rsidRPr="00BA6F5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</w:rPr>
              <w:t xml:space="preserve">• Possessive adjectives </w:t>
            </w:r>
            <w:r w:rsidRPr="00EC3FAD">
              <w:rPr>
                <w:i/>
                <w:sz w:val="20"/>
              </w:rPr>
              <w:t xml:space="preserve">mon, ma, </w:t>
            </w:r>
            <w:r w:rsidRPr="00BA6F5D">
              <w:rPr>
                <w:i/>
                <w:sz w:val="20"/>
                <w:lang w:val="fr-FR"/>
              </w:rPr>
              <w:t>mes</w:t>
            </w:r>
          </w:p>
          <w:p w14:paraId="42206B6B" w14:textId="77777777" w:rsidR="00EC3FAD" w:rsidRPr="00EC3FAD" w:rsidRDefault="00EC3FAD" w:rsidP="00317B8B">
            <w:pPr>
              <w:rPr>
                <w:sz w:val="20"/>
              </w:rPr>
            </w:pPr>
          </w:p>
        </w:tc>
        <w:tc>
          <w:tcPr>
            <w:tcW w:w="5103" w:type="dxa"/>
          </w:tcPr>
          <w:p w14:paraId="70C5CB4C" w14:textId="77777777" w:rsidR="00D531C9" w:rsidRPr="00D66F3A" w:rsidRDefault="00EC3FAD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More demanding structures such as subordination, pronouns, less common question words, and negative expressions, comparative adjectives.</w:t>
            </w:r>
          </w:p>
          <w:p w14:paraId="6F15243C" w14:textId="77777777" w:rsidR="00EC3FAD" w:rsidRDefault="00EC3FAD" w:rsidP="00317B8B">
            <w:pPr>
              <w:rPr>
                <w:sz w:val="20"/>
              </w:rPr>
            </w:pPr>
          </w:p>
          <w:p w14:paraId="191BF4EE" w14:textId="77777777" w:rsidR="00EC3FAD" w:rsidRPr="00BA6F5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  <w:lang w:val="fr-FR"/>
              </w:rPr>
              <w:t>• Subordination</w:t>
            </w:r>
            <w:r w:rsidRPr="00BA6F5D">
              <w:rPr>
                <w:sz w:val="20"/>
              </w:rPr>
              <w:t xml:space="preserve"> such as:</w:t>
            </w:r>
          </w:p>
          <w:p w14:paraId="60900DEC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Quand je suis en vacances j’aime aller au jardin public et jouer au tennis.</w:t>
            </w:r>
          </w:p>
          <w:p w14:paraId="1173112C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Je ne peux pas sortir le soir si j’ai des devoirs.</w:t>
            </w:r>
          </w:p>
          <w:p w14:paraId="066670D2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>• Object</w:t>
            </w:r>
            <w:r w:rsidRPr="00BA6F5D">
              <w:rPr>
                <w:sz w:val="20"/>
              </w:rPr>
              <w:t xml:space="preserve"> pronouns such as:</w:t>
            </w:r>
          </w:p>
          <w:p w14:paraId="2302E5BB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J’aime beaucoup mon frère parce qu’il m’aide avec mes devoirs.</w:t>
            </w:r>
          </w:p>
          <w:p w14:paraId="41340EAD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Less common question words such as:</w:t>
            </w:r>
          </w:p>
          <w:p w14:paraId="0523D13A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comment, avec qui, quel/quelle/quels/quelles, combien de temps, à quelle heure ?</w:t>
            </w:r>
          </w:p>
          <w:p w14:paraId="4A1E5165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Less common negative expressions such as:</w:t>
            </w:r>
          </w:p>
          <w:p w14:paraId="082579CB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ne…rien, ne…jamais, ne…personne, ne…plus</w:t>
            </w:r>
          </w:p>
          <w:p w14:paraId="20BE1C04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Comparatives such as:</w:t>
            </w:r>
          </w:p>
          <w:p w14:paraId="384592EE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plus jeune que, aussi difficile que</w:t>
            </w:r>
          </w:p>
        </w:tc>
        <w:tc>
          <w:tcPr>
            <w:tcW w:w="6281" w:type="dxa"/>
          </w:tcPr>
          <w:p w14:paraId="60228741" w14:textId="77777777" w:rsidR="00EC3FAD" w:rsidRPr="00D66F3A" w:rsidRDefault="00EC3FAD" w:rsidP="00EC3FAD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More demanding structures such as less common pronouns, infinitive clauses, less common constructions</w:t>
            </w:r>
          </w:p>
          <w:p w14:paraId="27ABBDCE" w14:textId="77777777" w:rsidR="00EC3FAD" w:rsidRPr="00BA6F5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sz w:val="20"/>
              </w:rPr>
              <w:t>• Use of disjunctive pronouns such as:</w:t>
            </w:r>
            <w:r w:rsidRPr="00BA6F5D">
              <w:rPr>
                <w:i/>
                <w:sz w:val="20"/>
                <w:lang w:val="fr-FR"/>
              </w:rPr>
              <w:t>avec lui, chez moi</w:t>
            </w:r>
          </w:p>
          <w:p w14:paraId="029D3E9D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Use of emphatic pronouns such</w:t>
            </w:r>
            <w:r w:rsidRPr="00BA6F5D">
              <w:rPr>
                <w:sz w:val="20"/>
              </w:rPr>
              <w:t xml:space="preserve"> </w:t>
            </w:r>
            <w:proofErr w:type="gramStart"/>
            <w:r w:rsidRPr="00BA6F5D">
              <w:rPr>
                <w:sz w:val="20"/>
              </w:rPr>
              <w:t>as</w:t>
            </w:r>
            <w:r w:rsidRPr="00BA6F5D">
              <w:rPr>
                <w:sz w:val="20"/>
                <w:lang w:val="fr-FR"/>
              </w:rPr>
              <w:t>:</w:t>
            </w:r>
            <w:r w:rsidRPr="00BA6F5D">
              <w:rPr>
                <w:i/>
                <w:sz w:val="20"/>
                <w:lang w:val="fr-FR"/>
              </w:rPr>
              <w:t>Moi</w:t>
            </w:r>
            <w:proofErr w:type="gramEnd"/>
            <w:r w:rsidRPr="00BA6F5D">
              <w:rPr>
                <w:i/>
                <w:sz w:val="20"/>
                <w:lang w:val="fr-FR"/>
              </w:rPr>
              <w:t>, je n’aime pas le r</w:t>
            </w:r>
            <w:r w:rsidRPr="00EC3FAD">
              <w:rPr>
                <w:i/>
                <w:sz w:val="20"/>
              </w:rPr>
              <w:t>ap</w:t>
            </w:r>
            <w:r w:rsidRPr="00EC3FAD">
              <w:rPr>
                <w:sz w:val="20"/>
              </w:rPr>
              <w:t>.</w:t>
            </w:r>
          </w:p>
          <w:p w14:paraId="6577B80B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Use of verb + infinitive structures such as:</w:t>
            </w:r>
          </w:p>
          <w:p w14:paraId="3CDC61E1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Nous avons décidé d’aller en ville demain.</w:t>
            </w:r>
          </w:p>
          <w:p w14:paraId="6DA3C416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J’ai commencé à apprendre la guitare.</w:t>
            </w:r>
          </w:p>
          <w:p w14:paraId="3EA6678B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Ma copine a choisi d’étudier le théâtre l’année prochaine.</w:t>
            </w:r>
          </w:p>
          <w:p w14:paraId="10DF1A8A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 xml:space="preserve">J’ai oublié d’acheter un cadeau d‘anniversaire pour ma </w:t>
            </w:r>
            <w:r w:rsidR="00BA6F5D" w:rsidRPr="00EC3FAD">
              <w:rPr>
                <w:i/>
                <w:sz w:val="20"/>
                <w:lang w:val="fr-FR"/>
              </w:rPr>
              <w:t>sœur</w:t>
            </w:r>
            <w:r w:rsidRPr="00EC3FAD">
              <w:rPr>
                <w:i/>
                <w:sz w:val="20"/>
                <w:lang w:val="fr-FR"/>
              </w:rPr>
              <w:t>.</w:t>
            </w:r>
          </w:p>
          <w:p w14:paraId="5A09C7D8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Use of comparative and superlative of adjectives and adverbs such as:</w:t>
            </w:r>
          </w:p>
          <w:p w14:paraId="44448DA6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Je trouve l’espagnol plus facile que le français.</w:t>
            </w:r>
          </w:p>
          <w:p w14:paraId="14FAED87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Ma meilleure copine est plus petite que moi.</w:t>
            </w:r>
          </w:p>
          <w:p w14:paraId="79770DCF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La physique est la matière la plus difficile, selon moi</w:t>
            </w:r>
            <w:r w:rsidRPr="00EC3FAD">
              <w:rPr>
                <w:sz w:val="20"/>
                <w:lang w:val="fr-FR"/>
              </w:rPr>
              <w:t>.</w:t>
            </w:r>
          </w:p>
          <w:p w14:paraId="6759C01F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Use of less common pronouns such as:</w:t>
            </w:r>
          </w:p>
          <w:p w14:paraId="792C6443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 xml:space="preserve">Ma </w:t>
            </w:r>
            <w:r w:rsidR="00BA6F5D" w:rsidRPr="00EC3FAD">
              <w:rPr>
                <w:i/>
                <w:sz w:val="20"/>
                <w:lang w:val="fr-FR"/>
              </w:rPr>
              <w:t>sœur</w:t>
            </w:r>
            <w:r w:rsidRPr="00EC3FAD">
              <w:rPr>
                <w:i/>
                <w:sz w:val="20"/>
                <w:lang w:val="fr-FR"/>
              </w:rPr>
              <w:t xml:space="preserve"> s’est cassé la jambe.</w:t>
            </w:r>
          </w:p>
          <w:p w14:paraId="370F59F9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Mes amis sont restés chez eux.</w:t>
            </w:r>
          </w:p>
          <w:p w14:paraId="62FB7434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>• Use of less common constructions such as:</w:t>
            </w:r>
          </w:p>
          <w:p w14:paraId="63A5EB6B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adverbial expressions </w:t>
            </w:r>
            <w:r w:rsidRPr="00BA6F5D">
              <w:rPr>
                <w:sz w:val="20"/>
              </w:rPr>
              <w:t>such</w:t>
            </w:r>
            <w:r w:rsidRPr="00EC3FAD">
              <w:rPr>
                <w:sz w:val="20"/>
                <w:lang w:val="fr-FR"/>
              </w:rPr>
              <w:t xml:space="preserve"> as:</w:t>
            </w:r>
          </w:p>
          <w:p w14:paraId="6F4563BA" w14:textId="77777777" w:rsidR="00EC3FAD" w:rsidRPr="00EC3FAD" w:rsidRDefault="00EC3FAD" w:rsidP="00EC3FAD">
            <w:pPr>
              <w:rPr>
                <w:i/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d’un côté … de l’autre côté</w:t>
            </w:r>
          </w:p>
          <w:p w14:paraId="540FBA13" w14:textId="77777777" w:rsidR="00EC3FAD" w:rsidRPr="00BA6F5D" w:rsidRDefault="00EC3FAD" w:rsidP="00EC3FAD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Il s’agit de</w:t>
            </w:r>
          </w:p>
          <w:p w14:paraId="7A624D21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i/>
                <w:sz w:val="20"/>
                <w:lang w:val="fr-FR"/>
              </w:rPr>
              <w:t>ça me plaît beaucoup, énormément</w:t>
            </w:r>
          </w:p>
        </w:tc>
      </w:tr>
    </w:tbl>
    <w:p w14:paraId="384D1FF5" w14:textId="77777777" w:rsidR="00D531C9" w:rsidRPr="006F0B25" w:rsidRDefault="00EC3FAD" w:rsidP="00221C20">
      <w:pPr>
        <w:rPr>
          <w:b/>
          <w:sz w:val="20"/>
          <w:lang w:val="fr-FR"/>
        </w:rPr>
      </w:pPr>
      <w:r w:rsidRPr="006F0B25">
        <w:rPr>
          <w:b/>
          <w:sz w:val="20"/>
          <w:lang w:val="fr-FR"/>
        </w:rPr>
        <w:t>VERBS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419"/>
        <w:gridCol w:w="4965"/>
      </w:tblGrid>
      <w:tr w:rsidR="00EC3FAD" w:rsidRPr="00D531C9" w14:paraId="7C51F5D6" w14:textId="77777777" w:rsidTr="00EC3FAD">
        <w:tc>
          <w:tcPr>
            <w:tcW w:w="3510" w:type="dxa"/>
          </w:tcPr>
          <w:p w14:paraId="01CFD9C4" w14:textId="77777777" w:rsidR="00EC3FAD" w:rsidRPr="00D531C9" w:rsidRDefault="00EC3FAD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lastRenderedPageBreak/>
              <w:t>PASS</w:t>
            </w:r>
          </w:p>
        </w:tc>
        <w:tc>
          <w:tcPr>
            <w:tcW w:w="6419" w:type="dxa"/>
          </w:tcPr>
          <w:p w14:paraId="1DE1ECED" w14:textId="77777777" w:rsidR="00EC3FAD" w:rsidRPr="00D531C9" w:rsidRDefault="00EC3FAD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MERIT</w:t>
            </w:r>
          </w:p>
        </w:tc>
        <w:tc>
          <w:tcPr>
            <w:tcW w:w="4965" w:type="dxa"/>
          </w:tcPr>
          <w:p w14:paraId="7F4B06D4" w14:textId="77777777" w:rsidR="00EC3FAD" w:rsidRPr="00D531C9" w:rsidRDefault="00EC3FAD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DISTINCTION</w:t>
            </w:r>
          </w:p>
        </w:tc>
      </w:tr>
      <w:tr w:rsidR="00EC3FAD" w:rsidRPr="00230A7C" w14:paraId="4EB6B252" w14:textId="77777777" w:rsidTr="00EC3FAD">
        <w:tc>
          <w:tcPr>
            <w:tcW w:w="3510" w:type="dxa"/>
          </w:tcPr>
          <w:p w14:paraId="6F5118A3" w14:textId="77777777" w:rsidR="00EC3FAD" w:rsidRPr="00D66F3A" w:rsidRDefault="00EC3FAD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Regular verbs and common irregular verbs in mainly the first and third person singular</w:t>
            </w:r>
          </w:p>
          <w:p w14:paraId="152B15D6" w14:textId="77777777" w:rsidR="00EC3FAD" w:rsidRPr="00BA6F5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  <w:lang w:val="fr-FR"/>
              </w:rPr>
              <w:t xml:space="preserve">• Common </w:t>
            </w:r>
            <w:r w:rsidRPr="00BA6F5D">
              <w:rPr>
                <w:sz w:val="20"/>
              </w:rPr>
              <w:t>regular verbs</w:t>
            </w:r>
          </w:p>
          <w:p w14:paraId="30F16685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aimer, manger, jouer, préférer, regarder, écouter, adorer, détester, penser, parler, commencer, porter, finir</w:t>
            </w:r>
          </w:p>
          <w:p w14:paraId="37F6C380" w14:textId="77777777" w:rsidR="00EC3FAD" w:rsidRPr="00EC3FAD" w:rsidRDefault="00EC3FAD" w:rsidP="00EC3FAD">
            <w:pPr>
              <w:rPr>
                <w:b/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Common </w:t>
            </w:r>
            <w:r w:rsidRPr="00BA6F5D">
              <w:rPr>
                <w:sz w:val="20"/>
              </w:rPr>
              <w:t>irregular verbs</w:t>
            </w:r>
            <w:r w:rsidRPr="00EC3FAD">
              <w:rPr>
                <w:sz w:val="20"/>
                <w:lang w:val="fr-FR"/>
              </w:rPr>
              <w:t xml:space="preserve"> </w:t>
            </w:r>
            <w:r w:rsidRPr="00D66F3A">
              <w:rPr>
                <w:i/>
                <w:sz w:val="20"/>
                <w:lang w:val="fr-FR"/>
              </w:rPr>
              <w:t>avoir (</w:t>
            </w:r>
            <w:r w:rsidRPr="00BA6F5D">
              <w:rPr>
                <w:sz w:val="20"/>
              </w:rPr>
              <w:t>including</w:t>
            </w:r>
            <w:r w:rsidRPr="00D66F3A">
              <w:rPr>
                <w:i/>
                <w:sz w:val="20"/>
                <w:lang w:val="fr-FR"/>
              </w:rPr>
              <w:t xml:space="preserve"> il y a), être, aller, faire, prendre, vouloir, pouvoir and devoir </w:t>
            </w:r>
            <w:r w:rsidR="00D66F3A" w:rsidRPr="00D66F3A">
              <w:rPr>
                <w:sz w:val="20"/>
                <w:lang w:val="fr-FR"/>
              </w:rPr>
              <w:t xml:space="preserve">(the latter </w:t>
            </w:r>
            <w:r w:rsidR="00D66F3A" w:rsidRPr="00BA6F5D">
              <w:rPr>
                <w:sz w:val="20"/>
              </w:rPr>
              <w:t>particularly used with o</w:t>
            </w:r>
            <w:r w:rsidR="00D66F3A" w:rsidRPr="00D66F3A">
              <w:rPr>
                <w:sz w:val="20"/>
                <w:lang w:val="fr-FR"/>
              </w:rPr>
              <w:t>n)</w:t>
            </w:r>
          </w:p>
        </w:tc>
        <w:tc>
          <w:tcPr>
            <w:tcW w:w="6419" w:type="dxa"/>
          </w:tcPr>
          <w:p w14:paraId="10B6CE69" w14:textId="77777777" w:rsidR="00EC3FAD" w:rsidRPr="00D66F3A" w:rsidRDefault="00EC3FAD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Less common regular and irregular verbs, reflexive verbs, different persons of the verb, singular and plural, use of common modal verbs with infinitives</w:t>
            </w:r>
          </w:p>
          <w:p w14:paraId="50193B81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D66F3A">
              <w:rPr>
                <w:b/>
                <w:sz w:val="20"/>
                <w:lang w:val="fr-FR"/>
              </w:rPr>
              <w:t xml:space="preserve">Regular </w:t>
            </w:r>
            <w:r w:rsidRPr="00BA6F5D">
              <w:rPr>
                <w:b/>
                <w:sz w:val="20"/>
              </w:rPr>
              <w:t xml:space="preserve">verbs </w:t>
            </w:r>
            <w:r w:rsidRPr="00BA6F5D">
              <w:rPr>
                <w:sz w:val="20"/>
              </w:rPr>
              <w:t>such</w:t>
            </w:r>
            <w:r w:rsidRPr="00EC3FAD">
              <w:rPr>
                <w:sz w:val="20"/>
                <w:lang w:val="fr-FR"/>
              </w:rPr>
              <w:t xml:space="preserve"> as:</w:t>
            </w:r>
          </w:p>
          <w:p w14:paraId="730CA7E4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passer, dépenser, pratiquer, étudier, utiliser, travailler, voyager, acheter, aider, partager</w:t>
            </w:r>
          </w:p>
          <w:p w14:paraId="4791C279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BA6F5D">
              <w:rPr>
                <w:b/>
                <w:sz w:val="20"/>
              </w:rPr>
              <w:t>Irregular verbs</w:t>
            </w:r>
            <w:r w:rsidRPr="00EC3FAD">
              <w:rPr>
                <w:sz w:val="20"/>
                <w:lang w:val="fr-FR"/>
              </w:rPr>
              <w:t xml:space="preserve"> </w:t>
            </w:r>
            <w:r w:rsidRPr="00BA6F5D">
              <w:rPr>
                <w:sz w:val="20"/>
              </w:rPr>
              <w:t>such</w:t>
            </w:r>
            <w:r w:rsidRPr="00EC3FAD">
              <w:rPr>
                <w:sz w:val="20"/>
                <w:lang w:val="fr-FR"/>
              </w:rPr>
              <w:t xml:space="preserve"> as:</w:t>
            </w:r>
          </w:p>
          <w:p w14:paraId="3DDE847C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ouvrir, partir, sortir, lire, écrire, offrir, dormir</w:t>
            </w:r>
          </w:p>
          <w:p w14:paraId="1C8D4B70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EC3FAD">
              <w:rPr>
                <w:sz w:val="20"/>
                <w:lang w:val="fr-FR"/>
              </w:rPr>
              <w:t xml:space="preserve">• </w:t>
            </w:r>
            <w:r w:rsidRPr="00BA6F5D">
              <w:rPr>
                <w:b/>
                <w:sz w:val="20"/>
              </w:rPr>
              <w:t>Reflexive verbs</w:t>
            </w:r>
            <w:r w:rsidRPr="00EC3FAD">
              <w:rPr>
                <w:sz w:val="20"/>
                <w:lang w:val="fr-FR"/>
              </w:rPr>
              <w:t xml:space="preserve"> </w:t>
            </w:r>
            <w:r w:rsidRPr="00BA6F5D">
              <w:rPr>
                <w:sz w:val="20"/>
              </w:rPr>
              <w:t>such</w:t>
            </w:r>
            <w:r w:rsidRPr="00EC3FAD">
              <w:rPr>
                <w:sz w:val="20"/>
                <w:lang w:val="fr-FR"/>
              </w:rPr>
              <w:t xml:space="preserve"> as:</w:t>
            </w:r>
          </w:p>
          <w:p w14:paraId="7393B89D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se lever, se coucher, s’habiller, s’intéresser à, s’entendre avec, se disputer avec</w:t>
            </w:r>
          </w:p>
          <w:p w14:paraId="051E5055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Je me couche à dix heures pendant la semaine.</w:t>
            </w:r>
          </w:p>
          <w:p w14:paraId="76FC7291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Je me dispute avec mon père quelquefois.</w:t>
            </w:r>
          </w:p>
          <w:p w14:paraId="4DC40C87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 xml:space="preserve">• </w:t>
            </w:r>
            <w:r w:rsidRPr="00D66F3A">
              <w:rPr>
                <w:b/>
                <w:sz w:val="20"/>
              </w:rPr>
              <w:t>Different persons of the verb:</w:t>
            </w:r>
          </w:p>
          <w:p w14:paraId="75216797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Mes parents et moi, nous allons …</w:t>
            </w:r>
          </w:p>
          <w:p w14:paraId="1D8FEFD0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Mon ami et moi jouons …</w:t>
            </w:r>
          </w:p>
          <w:p w14:paraId="35EFBE07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Mes amies n’aiment pas … elles préfèrent …</w:t>
            </w:r>
          </w:p>
          <w:p w14:paraId="4959E69D" w14:textId="77777777" w:rsidR="00EC3FAD" w:rsidRPr="00EC3FAD" w:rsidRDefault="00EC3FAD" w:rsidP="00EC3FAD">
            <w:pPr>
              <w:rPr>
                <w:sz w:val="20"/>
              </w:rPr>
            </w:pPr>
            <w:r w:rsidRPr="00EC3FAD">
              <w:rPr>
                <w:sz w:val="20"/>
              </w:rPr>
              <w:t xml:space="preserve">• </w:t>
            </w:r>
            <w:r w:rsidRPr="00D66F3A">
              <w:rPr>
                <w:b/>
                <w:sz w:val="20"/>
              </w:rPr>
              <w:t>Modal verbs with the infinitive</w:t>
            </w:r>
            <w:r w:rsidRPr="00EC3FAD">
              <w:rPr>
                <w:sz w:val="20"/>
              </w:rPr>
              <w:t xml:space="preserve"> such as:</w:t>
            </w:r>
          </w:p>
          <w:p w14:paraId="18F0E73C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Je voudrais travailler à l’étranger à l’avenir.</w:t>
            </w:r>
          </w:p>
          <w:p w14:paraId="6CE3A63C" w14:textId="77777777" w:rsidR="00EC3FAD" w:rsidRPr="00D66F3A" w:rsidRDefault="00EC3FAD" w:rsidP="00EC3FAD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Nous ne pouvons pas utiliser notre portable en classe.</w:t>
            </w:r>
          </w:p>
          <w:p w14:paraId="746D49E6" w14:textId="77777777" w:rsidR="00EC3FAD" w:rsidRPr="00EC3FAD" w:rsidRDefault="00EC3FAD" w:rsidP="00EC3FAD">
            <w:pPr>
              <w:rPr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Nous ne devons pas courir dans les couloirs.</w:t>
            </w:r>
          </w:p>
        </w:tc>
        <w:tc>
          <w:tcPr>
            <w:tcW w:w="4965" w:type="dxa"/>
          </w:tcPr>
          <w:p w14:paraId="1FB8F15F" w14:textId="77777777" w:rsidR="00230A7C" w:rsidRPr="00D66F3A" w:rsidRDefault="00230A7C" w:rsidP="00230A7C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More complex verb structures as in these examples:</w:t>
            </w:r>
          </w:p>
          <w:p w14:paraId="151083E2" w14:textId="77777777" w:rsidR="00230A7C" w:rsidRPr="00D66F3A" w:rsidRDefault="00230A7C" w:rsidP="00230A7C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 xml:space="preserve">Nous </w:t>
            </w:r>
            <w:r w:rsidRPr="00BA6F5D">
              <w:rPr>
                <w:b/>
                <w:i/>
                <w:sz w:val="20"/>
                <w:lang w:val="fr-FR"/>
              </w:rPr>
              <w:t>venons de</w:t>
            </w:r>
            <w:r w:rsidRPr="00D66F3A">
              <w:rPr>
                <w:i/>
                <w:sz w:val="20"/>
                <w:lang w:val="fr-FR"/>
              </w:rPr>
              <w:t xml:space="preserve"> déménager.</w:t>
            </w:r>
          </w:p>
          <w:p w14:paraId="35A03BAF" w14:textId="77777777" w:rsidR="00230A7C" w:rsidRPr="00D66F3A" w:rsidRDefault="00230A7C" w:rsidP="00230A7C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Nous habitons maintenant à la campagne où c’est beaucoup plus calme.</w:t>
            </w:r>
          </w:p>
          <w:p w14:paraId="5F1E8675" w14:textId="77777777" w:rsidR="00230A7C" w:rsidRPr="00D66F3A" w:rsidRDefault="00230A7C" w:rsidP="00230A7C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 xml:space="preserve">J’apprends le français </w:t>
            </w:r>
            <w:r w:rsidRPr="00BA6F5D">
              <w:rPr>
                <w:b/>
                <w:i/>
                <w:sz w:val="20"/>
                <w:lang w:val="fr-FR"/>
              </w:rPr>
              <w:t>depuis</w:t>
            </w:r>
            <w:r w:rsidRPr="00D66F3A">
              <w:rPr>
                <w:i/>
                <w:sz w:val="20"/>
                <w:lang w:val="fr-FR"/>
              </w:rPr>
              <w:t xml:space="preserve"> cinq ans.</w:t>
            </w:r>
          </w:p>
          <w:p w14:paraId="31192733" w14:textId="77777777" w:rsidR="00230A7C" w:rsidRPr="00D66F3A" w:rsidRDefault="00230A7C" w:rsidP="00230A7C">
            <w:pPr>
              <w:rPr>
                <w:i/>
                <w:sz w:val="20"/>
                <w:lang w:val="fr-FR"/>
              </w:rPr>
            </w:pPr>
            <w:r w:rsidRPr="00BA6F5D">
              <w:rPr>
                <w:b/>
                <w:i/>
                <w:sz w:val="20"/>
                <w:lang w:val="fr-FR"/>
              </w:rPr>
              <w:t>Après avoir</w:t>
            </w:r>
            <w:r w:rsidRPr="00D66F3A">
              <w:rPr>
                <w:i/>
                <w:sz w:val="20"/>
                <w:lang w:val="fr-FR"/>
              </w:rPr>
              <w:t xml:space="preserve"> fini mes examens je vais</w:t>
            </w:r>
            <w:r w:rsidR="00D66F3A" w:rsidRPr="00D66F3A">
              <w:rPr>
                <w:i/>
                <w:sz w:val="20"/>
                <w:lang w:val="fr-FR"/>
              </w:rPr>
              <w:t xml:space="preserve"> </w:t>
            </w:r>
            <w:r w:rsidRPr="00D66F3A">
              <w:rPr>
                <w:i/>
                <w:sz w:val="20"/>
                <w:lang w:val="fr-FR"/>
              </w:rPr>
              <w:t>faire la fête avec mes copines.</w:t>
            </w:r>
          </w:p>
          <w:p w14:paraId="2D018A33" w14:textId="77777777" w:rsidR="00EC3FAD" w:rsidRPr="00D66F3A" w:rsidRDefault="00230A7C" w:rsidP="00230A7C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 xml:space="preserve">Je préfère faire mes devoirs </w:t>
            </w:r>
            <w:r w:rsidRPr="00BA6F5D">
              <w:rPr>
                <w:b/>
                <w:i/>
                <w:sz w:val="20"/>
                <w:lang w:val="fr-FR"/>
              </w:rPr>
              <w:t>en écoutant</w:t>
            </w:r>
            <w:r w:rsidRPr="00D66F3A">
              <w:rPr>
                <w:i/>
                <w:sz w:val="20"/>
                <w:lang w:val="fr-FR"/>
              </w:rPr>
              <w:t xml:space="preserve"> de la musique.</w:t>
            </w:r>
          </w:p>
          <w:p w14:paraId="2F1F829F" w14:textId="77777777" w:rsidR="00230A7C" w:rsidRDefault="00230A7C" w:rsidP="00230A7C">
            <w:pPr>
              <w:pStyle w:val="Default"/>
              <w:rPr>
                <w:sz w:val="22"/>
                <w:szCs w:val="22"/>
              </w:rPr>
            </w:pPr>
          </w:p>
          <w:p w14:paraId="66E2DB29" w14:textId="77777777" w:rsidR="00230A7C" w:rsidRPr="00D66F3A" w:rsidRDefault="00230A7C" w:rsidP="00230A7C">
            <w:pPr>
              <w:pStyle w:val="Default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D66F3A">
              <w:rPr>
                <w:b/>
                <w:color w:val="auto"/>
                <w:sz w:val="20"/>
                <w:szCs w:val="20"/>
                <w:lang w:eastAsia="en-US"/>
              </w:rPr>
              <w:t>Use of modal verbs in a range of tenses</w:t>
            </w:r>
            <w:r w:rsidR="00D66F3A" w:rsidRPr="00D66F3A">
              <w:rPr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D66F3A">
              <w:rPr>
                <w:b/>
                <w:color w:val="auto"/>
                <w:sz w:val="20"/>
                <w:szCs w:val="20"/>
                <w:lang w:eastAsia="en-US"/>
              </w:rPr>
              <w:t>as in these examples:</w:t>
            </w:r>
          </w:p>
          <w:p w14:paraId="27FEA616" w14:textId="77777777" w:rsidR="00230A7C" w:rsidRDefault="00230A7C" w:rsidP="00230A7C">
            <w:pPr>
              <w:pStyle w:val="Default"/>
              <w:rPr>
                <w:sz w:val="22"/>
                <w:szCs w:val="22"/>
              </w:rPr>
            </w:pPr>
          </w:p>
          <w:p w14:paraId="6F366CEF" w14:textId="77777777" w:rsidR="00230A7C" w:rsidRPr="00D66F3A" w:rsidRDefault="00230A7C" w:rsidP="00D66F3A">
            <w:pPr>
              <w:rPr>
                <w:i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J’ai dû faire mes devoirs hier soir avant de sortir.</w:t>
            </w:r>
          </w:p>
          <w:p w14:paraId="15FE0FF4" w14:textId="77777777" w:rsidR="00230A7C" w:rsidRPr="00230A7C" w:rsidRDefault="00230A7C" w:rsidP="00230A7C">
            <w:pPr>
              <w:rPr>
                <w:b/>
                <w:sz w:val="20"/>
                <w:lang w:val="fr-FR"/>
              </w:rPr>
            </w:pPr>
            <w:r w:rsidRPr="00D66F3A">
              <w:rPr>
                <w:i/>
                <w:sz w:val="20"/>
                <w:lang w:val="fr-FR"/>
              </w:rPr>
              <w:t>Je n’ai pas pu acheter une nouvelle robe parce que je n’avais pas assez d’argent.</w:t>
            </w:r>
          </w:p>
        </w:tc>
      </w:tr>
    </w:tbl>
    <w:p w14:paraId="51E3D3D9" w14:textId="77777777" w:rsidR="00EF7B02" w:rsidRDefault="00EF7B02" w:rsidP="00221C20">
      <w:pPr>
        <w:rPr>
          <w:b/>
          <w:sz w:val="20"/>
          <w:lang w:val="fr-FR"/>
        </w:rPr>
      </w:pPr>
    </w:p>
    <w:p w14:paraId="2C43006D" w14:textId="77777777" w:rsidR="00230A7C" w:rsidRPr="006F0B25" w:rsidRDefault="00230A7C" w:rsidP="00221C20">
      <w:pPr>
        <w:rPr>
          <w:b/>
          <w:sz w:val="20"/>
          <w:lang w:val="fr-FR"/>
        </w:rPr>
      </w:pPr>
      <w:r w:rsidRPr="006F0B25">
        <w:rPr>
          <w:b/>
          <w:sz w:val="20"/>
          <w:lang w:val="fr-FR"/>
        </w:rPr>
        <w:t>TIME FRAMES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419"/>
        <w:gridCol w:w="4965"/>
      </w:tblGrid>
      <w:tr w:rsidR="00533AB5" w:rsidRPr="00D531C9" w14:paraId="15D9404C" w14:textId="77777777" w:rsidTr="00317B8B">
        <w:tc>
          <w:tcPr>
            <w:tcW w:w="3510" w:type="dxa"/>
          </w:tcPr>
          <w:p w14:paraId="21743236" w14:textId="77777777" w:rsidR="00533AB5" w:rsidRPr="00D531C9" w:rsidRDefault="00533AB5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PASS</w:t>
            </w:r>
          </w:p>
        </w:tc>
        <w:tc>
          <w:tcPr>
            <w:tcW w:w="6419" w:type="dxa"/>
          </w:tcPr>
          <w:p w14:paraId="01B70894" w14:textId="77777777" w:rsidR="00533AB5" w:rsidRPr="00D531C9" w:rsidRDefault="00533AB5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MERIT</w:t>
            </w:r>
          </w:p>
        </w:tc>
        <w:tc>
          <w:tcPr>
            <w:tcW w:w="4965" w:type="dxa"/>
          </w:tcPr>
          <w:p w14:paraId="65D0C9C4" w14:textId="77777777" w:rsidR="00533AB5" w:rsidRPr="00D531C9" w:rsidRDefault="00533AB5" w:rsidP="00317B8B">
            <w:pPr>
              <w:rPr>
                <w:b/>
                <w:sz w:val="20"/>
              </w:rPr>
            </w:pPr>
            <w:r w:rsidRPr="00D531C9">
              <w:rPr>
                <w:b/>
                <w:sz w:val="20"/>
              </w:rPr>
              <w:t>DISTINCTION</w:t>
            </w:r>
          </w:p>
        </w:tc>
      </w:tr>
      <w:tr w:rsidR="00533AB5" w:rsidRPr="00D66F3A" w14:paraId="56427EFD" w14:textId="77777777" w:rsidTr="00317B8B">
        <w:tc>
          <w:tcPr>
            <w:tcW w:w="3510" w:type="dxa"/>
          </w:tcPr>
          <w:p w14:paraId="4A8450CA" w14:textId="77777777" w:rsidR="00533AB5" w:rsidRPr="00D66F3A" w:rsidRDefault="00D66F3A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Basic formations of present and past and/or future to make reference to present, past and/or future events</w:t>
            </w:r>
          </w:p>
          <w:p w14:paraId="511C4387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Je fais mes devoirs dans ma chambre.</w:t>
            </w:r>
          </w:p>
          <w:p w14:paraId="44576C55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Je vais souvent à la piscine.</w:t>
            </w:r>
          </w:p>
          <w:p w14:paraId="68E3CDFF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J’aime la natation.</w:t>
            </w:r>
          </w:p>
          <w:p w14:paraId="066296AB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J’ai regardé la télé hier soir.</w:t>
            </w:r>
          </w:p>
          <w:p w14:paraId="0F3AC83C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J’ai fini mes devoirs à sept heures.</w:t>
            </w:r>
          </w:p>
          <w:p w14:paraId="5D205C6B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>• Je vais au cinéma samedi.</w:t>
            </w:r>
          </w:p>
          <w:p w14:paraId="3D865EAC" w14:textId="77777777" w:rsidR="00D66F3A" w:rsidRPr="00BA6F5D" w:rsidRDefault="00D66F3A" w:rsidP="00D66F3A">
            <w:pPr>
              <w:rPr>
                <w:i/>
                <w:sz w:val="20"/>
                <w:lang w:val="fr-FR"/>
              </w:rPr>
            </w:pPr>
            <w:r w:rsidRPr="00BA6F5D">
              <w:rPr>
                <w:i/>
                <w:sz w:val="20"/>
                <w:lang w:val="fr-FR"/>
              </w:rPr>
              <w:t xml:space="preserve">• Après le film, je vais manger une pizza avec mes copains. </w:t>
            </w:r>
          </w:p>
          <w:p w14:paraId="66EAB23E" w14:textId="77777777" w:rsidR="00D66F3A" w:rsidRPr="00D66F3A" w:rsidRDefault="00D66F3A" w:rsidP="00D66F3A">
            <w:pPr>
              <w:rPr>
                <w:b/>
                <w:sz w:val="20"/>
                <w:lang w:val="fr-FR"/>
              </w:rPr>
            </w:pPr>
            <w:r w:rsidRPr="00BA6F5D">
              <w:rPr>
                <w:i/>
                <w:sz w:val="20"/>
              </w:rPr>
              <w:t xml:space="preserve">• </w:t>
            </w:r>
            <w:r w:rsidRPr="00BA6F5D">
              <w:rPr>
                <w:i/>
                <w:sz w:val="20"/>
                <w:lang w:val="fr-FR"/>
              </w:rPr>
              <w:t xml:space="preserve">J’écouterai </w:t>
            </w:r>
            <w:r w:rsidRPr="00BA6F5D">
              <w:rPr>
                <w:i/>
                <w:sz w:val="20"/>
              </w:rPr>
              <w:t xml:space="preserve">de la musique ce soir. </w:t>
            </w:r>
          </w:p>
        </w:tc>
        <w:tc>
          <w:tcPr>
            <w:tcW w:w="6419" w:type="dxa"/>
          </w:tcPr>
          <w:p w14:paraId="54C4D27C" w14:textId="77777777" w:rsidR="00D66F3A" w:rsidRPr="00D66F3A" w:rsidRDefault="00D66F3A" w:rsidP="00D66F3A">
            <w:pPr>
              <w:pStyle w:val="Default"/>
              <w:rPr>
                <w:b/>
                <w:sz w:val="22"/>
                <w:szCs w:val="22"/>
              </w:rPr>
            </w:pPr>
            <w:r w:rsidRPr="00D66F3A">
              <w:rPr>
                <w:b/>
                <w:sz w:val="22"/>
                <w:szCs w:val="22"/>
              </w:rPr>
              <w:t xml:space="preserve">The formation of present, past and future tenses to make reference to present past and future events </w:t>
            </w:r>
          </w:p>
          <w:p w14:paraId="1DCBB059" w14:textId="77777777" w:rsidR="00D66F3A" w:rsidRPr="00D66F3A" w:rsidRDefault="00D66F3A" w:rsidP="00D66F3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D66F3A">
              <w:rPr>
                <w:sz w:val="22"/>
                <w:szCs w:val="22"/>
              </w:rPr>
              <w:t xml:space="preserve">A range of all three main tenses or time-frames: </w:t>
            </w:r>
          </w:p>
          <w:p w14:paraId="2A38FCE2" w14:textId="77777777" w:rsidR="00D66F3A" w:rsidRPr="00BA6F5D" w:rsidRDefault="00D66F3A" w:rsidP="00D66F3A">
            <w:pPr>
              <w:pStyle w:val="Default"/>
              <w:rPr>
                <w:i/>
                <w:sz w:val="22"/>
                <w:szCs w:val="22"/>
                <w:lang w:val="fr-FR"/>
              </w:rPr>
            </w:pPr>
            <w:r w:rsidRPr="00BA6F5D">
              <w:rPr>
                <w:i/>
                <w:sz w:val="22"/>
                <w:szCs w:val="22"/>
                <w:lang w:val="fr-FR"/>
              </w:rPr>
              <w:t xml:space="preserve">Je vais en ville tous les samedis. </w:t>
            </w:r>
          </w:p>
          <w:p w14:paraId="674A2691" w14:textId="77777777" w:rsidR="00D66F3A" w:rsidRPr="00BA6F5D" w:rsidRDefault="00D66F3A" w:rsidP="00D66F3A">
            <w:pPr>
              <w:pStyle w:val="Default"/>
              <w:rPr>
                <w:i/>
                <w:sz w:val="22"/>
                <w:szCs w:val="22"/>
              </w:rPr>
            </w:pPr>
            <w:r w:rsidRPr="00BA6F5D">
              <w:rPr>
                <w:i/>
                <w:sz w:val="22"/>
                <w:szCs w:val="22"/>
                <w:lang w:val="fr-FR"/>
              </w:rPr>
              <w:t xml:space="preserve">Hier soir je suis </w:t>
            </w:r>
            <w:r w:rsidRPr="00BA6F5D">
              <w:rPr>
                <w:i/>
                <w:sz w:val="22"/>
                <w:szCs w:val="22"/>
              </w:rPr>
              <w:t xml:space="preserve">allé au cinéma avec mes copains. </w:t>
            </w:r>
          </w:p>
          <w:p w14:paraId="22B678EC" w14:textId="77777777" w:rsidR="00D66F3A" w:rsidRPr="00BA6F5D" w:rsidRDefault="00D66F3A" w:rsidP="00D66F3A">
            <w:pPr>
              <w:pStyle w:val="Default"/>
              <w:rPr>
                <w:i/>
                <w:sz w:val="22"/>
                <w:szCs w:val="22"/>
              </w:rPr>
            </w:pPr>
            <w:r w:rsidRPr="00BA6F5D">
              <w:rPr>
                <w:i/>
                <w:sz w:val="22"/>
                <w:szCs w:val="22"/>
              </w:rPr>
              <w:t xml:space="preserve">Nous avons regardé un film d’horreur. </w:t>
            </w:r>
          </w:p>
          <w:p w14:paraId="4D49ACF5" w14:textId="77777777" w:rsidR="00D66F3A" w:rsidRPr="00BA6F5D" w:rsidRDefault="00D66F3A" w:rsidP="00D66F3A">
            <w:pPr>
              <w:pStyle w:val="Default"/>
              <w:rPr>
                <w:i/>
                <w:sz w:val="22"/>
                <w:szCs w:val="22"/>
              </w:rPr>
            </w:pPr>
            <w:r w:rsidRPr="00BA6F5D">
              <w:rPr>
                <w:i/>
                <w:sz w:val="22"/>
                <w:szCs w:val="22"/>
              </w:rPr>
              <w:t xml:space="preserve">Samedi prochain je ferai du shopping en ville. </w:t>
            </w:r>
          </w:p>
          <w:p w14:paraId="1E7D07D3" w14:textId="77777777" w:rsidR="00533AB5" w:rsidRPr="00D66F3A" w:rsidRDefault="00D66F3A" w:rsidP="00D66F3A">
            <w:pPr>
              <w:pStyle w:val="Default"/>
              <w:rPr>
                <w:b/>
                <w:sz w:val="20"/>
                <w:lang w:val="fr-FR"/>
              </w:rPr>
            </w:pPr>
            <w:r w:rsidRPr="00D66F3A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965" w:type="dxa"/>
          </w:tcPr>
          <w:p w14:paraId="3DA1F4CE" w14:textId="77777777" w:rsidR="00533AB5" w:rsidRPr="00D66F3A" w:rsidRDefault="00D66F3A" w:rsidP="00317B8B">
            <w:pPr>
              <w:rPr>
                <w:b/>
                <w:sz w:val="20"/>
              </w:rPr>
            </w:pPr>
            <w:r w:rsidRPr="00D66F3A">
              <w:rPr>
                <w:b/>
                <w:sz w:val="20"/>
              </w:rPr>
              <w:t>The formation of present, past and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future tenses to make reference to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present past and future events with a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range of tenses; this might include less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common examples of conditional and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imperfect tenses and some use of the</w:t>
            </w:r>
            <w:r>
              <w:rPr>
                <w:b/>
                <w:sz w:val="20"/>
              </w:rPr>
              <w:t xml:space="preserve"> </w:t>
            </w:r>
            <w:r w:rsidRPr="00D66F3A">
              <w:rPr>
                <w:b/>
                <w:sz w:val="20"/>
              </w:rPr>
              <w:t>pluperfect</w:t>
            </w:r>
          </w:p>
          <w:p w14:paraId="093963CC" w14:textId="77777777" w:rsidR="00D66F3A" w:rsidRPr="00D66F3A" w:rsidRDefault="00D66F3A" w:rsidP="00D66F3A">
            <w:pPr>
              <w:pStyle w:val="Default"/>
              <w:rPr>
                <w:color w:val="auto"/>
                <w:sz w:val="20"/>
                <w:szCs w:val="20"/>
                <w:lang w:val="fr-FR" w:eastAsia="en-US"/>
              </w:rPr>
            </w:pPr>
            <w:r w:rsidRPr="00D66F3A">
              <w:rPr>
                <w:color w:val="auto"/>
                <w:sz w:val="20"/>
                <w:szCs w:val="20"/>
                <w:lang w:val="fr-FR" w:eastAsia="en-US"/>
              </w:rPr>
              <w:t>•D’habitude je viens au collège en vélo</w:t>
            </w:r>
            <w:r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D66F3A">
              <w:rPr>
                <w:color w:val="auto"/>
                <w:sz w:val="20"/>
                <w:szCs w:val="20"/>
                <w:lang w:val="fr-FR" w:eastAsia="en-US"/>
              </w:rPr>
              <w:t>mais hier, à cause du mauvais temps,</w:t>
            </w:r>
            <w:r w:rsid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D66F3A">
              <w:rPr>
                <w:color w:val="auto"/>
                <w:sz w:val="20"/>
                <w:szCs w:val="20"/>
                <w:lang w:val="fr-FR" w:eastAsia="en-US"/>
              </w:rPr>
              <w:t>j’ai pris le bus.</w:t>
            </w:r>
          </w:p>
          <w:p w14:paraId="79B63E3B" w14:textId="77777777" w:rsidR="00D66F3A" w:rsidRPr="00BA6F5D" w:rsidRDefault="00D66F3A" w:rsidP="00D66F3A">
            <w:pPr>
              <w:pStyle w:val="Default"/>
              <w:rPr>
                <w:color w:val="auto"/>
                <w:sz w:val="20"/>
                <w:szCs w:val="20"/>
                <w:lang w:val="fr-FR" w:eastAsia="en-US"/>
              </w:rPr>
            </w:pPr>
            <w:r w:rsidRPr="00BA6F5D">
              <w:rPr>
                <w:color w:val="auto"/>
                <w:sz w:val="20"/>
                <w:szCs w:val="20"/>
                <w:lang w:val="fr-FR" w:eastAsia="en-US"/>
              </w:rPr>
              <w:t>•Je ne sais pas quel travail je voudrais</w:t>
            </w:r>
            <w:r w:rsidR="00BA6F5D" w:rsidRP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BA6F5D">
              <w:rPr>
                <w:color w:val="auto"/>
                <w:sz w:val="20"/>
                <w:szCs w:val="20"/>
                <w:lang w:val="fr-FR" w:eastAsia="en-US"/>
              </w:rPr>
              <w:t>faire quand je serai plus âgé.</w:t>
            </w:r>
          </w:p>
          <w:p w14:paraId="5F7E5551" w14:textId="77777777" w:rsidR="00D66F3A" w:rsidRPr="00BA6F5D" w:rsidRDefault="00D66F3A" w:rsidP="00D66F3A">
            <w:pPr>
              <w:pStyle w:val="Default"/>
              <w:rPr>
                <w:color w:val="auto"/>
                <w:sz w:val="20"/>
                <w:szCs w:val="20"/>
                <w:lang w:val="fr-FR" w:eastAsia="en-US"/>
              </w:rPr>
            </w:pPr>
            <w:r w:rsidRPr="00BA6F5D">
              <w:rPr>
                <w:color w:val="auto"/>
                <w:sz w:val="20"/>
                <w:szCs w:val="20"/>
                <w:lang w:val="fr-FR" w:eastAsia="en-US"/>
              </w:rPr>
              <w:t>•Si j’avais le choix, je ne porterais pas</w:t>
            </w:r>
            <w:r w:rsidR="00BA6F5D" w:rsidRP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BA6F5D">
              <w:rPr>
                <w:color w:val="auto"/>
                <w:sz w:val="20"/>
                <w:szCs w:val="20"/>
                <w:lang w:val="fr-FR" w:eastAsia="en-US"/>
              </w:rPr>
              <w:t>l’uniforme scolaire; je mettrais un jean</w:t>
            </w:r>
            <w:r w:rsid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BA6F5D">
              <w:rPr>
                <w:color w:val="auto"/>
                <w:sz w:val="20"/>
                <w:szCs w:val="20"/>
                <w:lang w:val="fr-FR" w:eastAsia="en-US"/>
              </w:rPr>
              <w:t>et un pull.</w:t>
            </w:r>
          </w:p>
          <w:p w14:paraId="0C9BF63F" w14:textId="77777777" w:rsidR="00D66F3A" w:rsidRPr="00D66F3A" w:rsidRDefault="00D66F3A" w:rsidP="00BA6F5D">
            <w:pPr>
              <w:pStyle w:val="Default"/>
              <w:rPr>
                <w:sz w:val="20"/>
                <w:lang w:val="fr-FR"/>
              </w:rPr>
            </w:pPr>
            <w:r w:rsidRPr="00BA6F5D">
              <w:rPr>
                <w:color w:val="auto"/>
                <w:sz w:val="20"/>
                <w:szCs w:val="20"/>
                <w:lang w:val="fr-FR" w:eastAsia="en-US"/>
              </w:rPr>
              <w:t>•Puisque j’avais gagné un peu plus</w:t>
            </w:r>
            <w:r w:rsidR="00BA6F5D" w:rsidRP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BA6F5D">
              <w:rPr>
                <w:color w:val="auto"/>
                <w:sz w:val="20"/>
                <w:szCs w:val="20"/>
                <w:lang w:val="fr-FR" w:eastAsia="en-US"/>
              </w:rPr>
              <w:t>d’argent que d’habitude, j’ai acheté une</w:t>
            </w:r>
            <w:r w:rsidR="00BA6F5D">
              <w:rPr>
                <w:color w:val="auto"/>
                <w:sz w:val="20"/>
                <w:szCs w:val="20"/>
                <w:lang w:val="fr-FR" w:eastAsia="en-US"/>
              </w:rPr>
              <w:t xml:space="preserve"> </w:t>
            </w:r>
            <w:r w:rsidRPr="00BA6F5D">
              <w:rPr>
                <w:color w:val="auto"/>
                <w:sz w:val="20"/>
                <w:szCs w:val="20"/>
                <w:lang w:val="fr-FR" w:eastAsia="en-US"/>
              </w:rPr>
              <w:t>nouvelle veste.</w:t>
            </w:r>
          </w:p>
        </w:tc>
      </w:tr>
    </w:tbl>
    <w:p w14:paraId="500EA147" w14:textId="77777777" w:rsidR="007E65E4" w:rsidRPr="00D66F3A" w:rsidRDefault="007E65E4" w:rsidP="00EF7B02">
      <w:pPr>
        <w:rPr>
          <w:lang w:val="fr-FR"/>
        </w:rPr>
      </w:pPr>
    </w:p>
    <w:sectPr w:rsidR="007E65E4" w:rsidRPr="00D66F3A" w:rsidSect="00D531C9">
      <w:pgSz w:w="16838" w:h="11906" w:orient="landscape" w:code="9"/>
      <w:pgMar w:top="1109" w:right="1440" w:bottom="1440" w:left="720" w:header="432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A64B4" w14:textId="77777777" w:rsidR="00FA6BBB" w:rsidRDefault="00FA6BBB">
      <w:r>
        <w:separator/>
      </w:r>
    </w:p>
  </w:endnote>
  <w:endnote w:type="continuationSeparator" w:id="0">
    <w:p w14:paraId="6C7639B8" w14:textId="77777777" w:rsidR="00FA6BBB" w:rsidRDefault="00FA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B3E14" w14:textId="77777777" w:rsidR="007E65E4" w:rsidRDefault="007E6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C0967" w14:textId="77777777" w:rsidR="007E65E4" w:rsidRDefault="007E65E4">
    <w:pPr>
      <w:pStyle w:val="Footer"/>
      <w:jc w:val="center"/>
      <w:rPr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6A359A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ACC76" w14:textId="77777777" w:rsidR="007E65E4" w:rsidRDefault="007E65E4">
    <w:pPr>
      <w:pStyle w:val="Footer"/>
      <w:rPr>
        <w:sz w:val="16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\p </w:instrText>
    </w:r>
    <w:r>
      <w:rPr>
        <w:snapToGrid w:val="0"/>
        <w:sz w:val="16"/>
      </w:rPr>
      <w:fldChar w:fldCharType="separate"/>
    </w:r>
    <w:r>
      <w:rPr>
        <w:noProof/>
        <w:snapToGrid w:val="0"/>
        <w:sz w:val="16"/>
      </w:rPr>
      <w:t>J:\My Documents\hemwork\Ofqual\Exam 2021\Final criteria + some ideas.docx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    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SAVEDATE \@ "d-MMM-yy" \* MERGEFORMAT </w:instrText>
    </w:r>
    <w:r>
      <w:rPr>
        <w:snapToGrid w:val="0"/>
        <w:sz w:val="16"/>
      </w:rPr>
      <w:fldChar w:fldCharType="separate"/>
    </w:r>
    <w:r w:rsidR="00C56BA8">
      <w:rPr>
        <w:noProof/>
        <w:snapToGrid w:val="0"/>
        <w:sz w:val="16"/>
      </w:rPr>
      <w:t>17-Nov-20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88C60" w14:textId="77777777" w:rsidR="00FA6BBB" w:rsidRDefault="00FA6BBB">
      <w:r>
        <w:separator/>
      </w:r>
    </w:p>
  </w:footnote>
  <w:footnote w:type="continuationSeparator" w:id="0">
    <w:p w14:paraId="18DDD403" w14:textId="77777777" w:rsidR="00FA6BBB" w:rsidRDefault="00FA6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30130" w14:textId="77777777" w:rsidR="007E65E4" w:rsidRDefault="007E65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B556D" w14:textId="77777777" w:rsidR="007E65E4" w:rsidRDefault="007E65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89123" w14:textId="77777777" w:rsidR="007E65E4" w:rsidRDefault="007E6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129"/>
    <w:multiLevelType w:val="hybridMultilevel"/>
    <w:tmpl w:val="F702C5EE"/>
    <w:lvl w:ilvl="0" w:tplc="11289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3FD8"/>
    <w:multiLevelType w:val="hybridMultilevel"/>
    <w:tmpl w:val="A6384628"/>
    <w:lvl w:ilvl="0" w:tplc="BF9EC8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2F80"/>
    <w:multiLevelType w:val="hybridMultilevel"/>
    <w:tmpl w:val="AB903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108BF"/>
    <w:multiLevelType w:val="hybridMultilevel"/>
    <w:tmpl w:val="256E6EAC"/>
    <w:lvl w:ilvl="0" w:tplc="E652609A">
      <w:start w:val="770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845F2"/>
    <w:multiLevelType w:val="hybridMultilevel"/>
    <w:tmpl w:val="5D4813F0"/>
    <w:lvl w:ilvl="0" w:tplc="E652609A">
      <w:start w:val="770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88A46D4"/>
    <w:multiLevelType w:val="hybridMultilevel"/>
    <w:tmpl w:val="AA0E7A1C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E4797"/>
    <w:multiLevelType w:val="hybridMultilevel"/>
    <w:tmpl w:val="7F0A1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D067C"/>
    <w:multiLevelType w:val="hybridMultilevel"/>
    <w:tmpl w:val="276CE54E"/>
    <w:lvl w:ilvl="0" w:tplc="BE9CF824">
      <w:start w:val="5"/>
      <w:numFmt w:val="bullet"/>
      <w:lvlText w:val=""/>
      <w:lvlJc w:val="left"/>
      <w:pPr>
        <w:ind w:left="1500" w:hanging="36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D62181C"/>
    <w:multiLevelType w:val="hybridMultilevel"/>
    <w:tmpl w:val="82047916"/>
    <w:lvl w:ilvl="0" w:tplc="4622D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3B4D43"/>
    <w:multiLevelType w:val="hybridMultilevel"/>
    <w:tmpl w:val="E6828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61A"/>
    <w:multiLevelType w:val="hybridMultilevel"/>
    <w:tmpl w:val="E83AA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046AA"/>
    <w:multiLevelType w:val="hybridMultilevel"/>
    <w:tmpl w:val="32B6D0D2"/>
    <w:lvl w:ilvl="0" w:tplc="E652609A">
      <w:start w:val="770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161B4"/>
    <w:multiLevelType w:val="hybridMultilevel"/>
    <w:tmpl w:val="F9503182"/>
    <w:lvl w:ilvl="0" w:tplc="7DB2A9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FB7"/>
    <w:rsid w:val="00024663"/>
    <w:rsid w:val="0008575A"/>
    <w:rsid w:val="001078B5"/>
    <w:rsid w:val="00122237"/>
    <w:rsid w:val="00147A7D"/>
    <w:rsid w:val="00176E40"/>
    <w:rsid w:val="00181629"/>
    <w:rsid w:val="001A7E08"/>
    <w:rsid w:val="00221C20"/>
    <w:rsid w:val="00230A7C"/>
    <w:rsid w:val="002504E9"/>
    <w:rsid w:val="002A4B07"/>
    <w:rsid w:val="002F10FB"/>
    <w:rsid w:val="003007C1"/>
    <w:rsid w:val="00307A32"/>
    <w:rsid w:val="00313160"/>
    <w:rsid w:val="00344195"/>
    <w:rsid w:val="0039535B"/>
    <w:rsid w:val="00457189"/>
    <w:rsid w:val="004777F8"/>
    <w:rsid w:val="004810FF"/>
    <w:rsid w:val="004B5F9F"/>
    <w:rsid w:val="00502254"/>
    <w:rsid w:val="00507DC9"/>
    <w:rsid w:val="00533AB5"/>
    <w:rsid w:val="005E12D2"/>
    <w:rsid w:val="00623A46"/>
    <w:rsid w:val="006245C5"/>
    <w:rsid w:val="00667B0D"/>
    <w:rsid w:val="006A359A"/>
    <w:rsid w:val="006C3AAA"/>
    <w:rsid w:val="006F0B25"/>
    <w:rsid w:val="00715BBC"/>
    <w:rsid w:val="00783356"/>
    <w:rsid w:val="007955D3"/>
    <w:rsid w:val="0079582B"/>
    <w:rsid w:val="00796409"/>
    <w:rsid w:val="007E65E4"/>
    <w:rsid w:val="008435D9"/>
    <w:rsid w:val="00863757"/>
    <w:rsid w:val="009370EC"/>
    <w:rsid w:val="00942B75"/>
    <w:rsid w:val="0097239E"/>
    <w:rsid w:val="009E3953"/>
    <w:rsid w:val="009F402F"/>
    <w:rsid w:val="00A2017B"/>
    <w:rsid w:val="00A72FB7"/>
    <w:rsid w:val="00AA3DE4"/>
    <w:rsid w:val="00AB58D0"/>
    <w:rsid w:val="00B05D39"/>
    <w:rsid w:val="00B57D39"/>
    <w:rsid w:val="00B672AA"/>
    <w:rsid w:val="00BA650D"/>
    <w:rsid w:val="00BA6F5D"/>
    <w:rsid w:val="00C4296D"/>
    <w:rsid w:val="00C46E81"/>
    <w:rsid w:val="00C47C06"/>
    <w:rsid w:val="00C56BA8"/>
    <w:rsid w:val="00C67B41"/>
    <w:rsid w:val="00CA6096"/>
    <w:rsid w:val="00CD2C79"/>
    <w:rsid w:val="00D1276F"/>
    <w:rsid w:val="00D531C9"/>
    <w:rsid w:val="00D66F3A"/>
    <w:rsid w:val="00D83798"/>
    <w:rsid w:val="00E438A3"/>
    <w:rsid w:val="00E86D26"/>
    <w:rsid w:val="00EC3FAD"/>
    <w:rsid w:val="00ED7667"/>
    <w:rsid w:val="00EF7B02"/>
    <w:rsid w:val="00F00AB9"/>
    <w:rsid w:val="00F04676"/>
    <w:rsid w:val="00F21C0E"/>
    <w:rsid w:val="00F83122"/>
    <w:rsid w:val="00FA6BBB"/>
    <w:rsid w:val="00FF1210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17F731"/>
  <w15:docId w15:val="{B556499E-7F37-BC42-A74F-501AFC28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402F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120"/>
      <w:jc w:val="center"/>
      <w:outlineLvl w:val="0"/>
    </w:pPr>
    <w:rPr>
      <w:rFonts w:ascii="Arial" w:hAnsi="Arial"/>
      <w:b/>
      <w:kern w:val="30"/>
      <w:sz w:val="30"/>
    </w:rPr>
  </w:style>
  <w:style w:type="paragraph" w:styleId="Heading2">
    <w:name w:val="heading 2"/>
    <w:basedOn w:val="Heading1"/>
    <w:next w:val="Normal"/>
    <w:link w:val="Heading2Char"/>
    <w:qFormat/>
    <w:pPr>
      <w:jc w:val="left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outlineLvl w:val="2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Heading2a">
    <w:name w:val="Heading 2a"/>
    <w:basedOn w:val="Heading2"/>
    <w:next w:val="Normal"/>
    <w:link w:val="Heading2aChar"/>
    <w:qFormat/>
    <w:rsid w:val="00F21C0E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rsid w:val="00F21C0E"/>
    <w:rPr>
      <w:rFonts w:ascii="Arial" w:hAnsi="Arial"/>
      <w:b/>
      <w:kern w:val="30"/>
      <w:sz w:val="30"/>
      <w:lang w:eastAsia="en-US"/>
    </w:rPr>
  </w:style>
  <w:style w:type="character" w:customStyle="1" w:styleId="Heading2Char">
    <w:name w:val="Heading 2 Char"/>
    <w:basedOn w:val="Heading1Char"/>
    <w:link w:val="Heading2"/>
    <w:rsid w:val="00F21C0E"/>
    <w:rPr>
      <w:rFonts w:ascii="Arial" w:hAnsi="Arial"/>
      <w:b/>
      <w:kern w:val="30"/>
      <w:sz w:val="24"/>
      <w:lang w:eastAsia="en-US"/>
    </w:rPr>
  </w:style>
  <w:style w:type="character" w:customStyle="1" w:styleId="Heading2aChar">
    <w:name w:val="Heading 2a Char"/>
    <w:basedOn w:val="Heading2Char"/>
    <w:link w:val="Heading2a"/>
    <w:rsid w:val="00F21C0E"/>
    <w:rPr>
      <w:rFonts w:asciiTheme="minorHAnsi" w:hAnsiTheme="minorHAnsi"/>
      <w:b/>
      <w:kern w:val="30"/>
      <w:sz w:val="24"/>
      <w:lang w:eastAsia="en-US"/>
    </w:rPr>
  </w:style>
  <w:style w:type="paragraph" w:styleId="BalloonText">
    <w:name w:val="Balloon Text"/>
    <w:basedOn w:val="Normal"/>
    <w:link w:val="BalloonTextChar"/>
    <w:rsid w:val="00AB5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58D0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9F402F"/>
    <w:rPr>
      <w:color w:val="0000FF"/>
      <w:u w:val="single"/>
    </w:rPr>
  </w:style>
  <w:style w:type="table" w:styleId="TableGrid">
    <w:name w:val="Table Grid"/>
    <w:basedOn w:val="TableNormal"/>
    <w:rsid w:val="00A72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2A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C2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221C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21C20"/>
    <w:rPr>
      <w:color w:val="0000FF" w:themeColor="hyperlink"/>
      <w:u w:val="single"/>
    </w:rPr>
  </w:style>
  <w:style w:type="paragraph" w:customStyle="1" w:styleId="Default">
    <w:name w:val="Default"/>
    <w:rsid w:val="00230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4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9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3257-9DD2-465A-803A-E4D088B790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1630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Mrs J Hopkins</cp:lastModifiedBy>
  <cp:revision>2</cp:revision>
  <cp:lastPrinted>2020-11-17T11:54:00Z</cp:lastPrinted>
  <dcterms:created xsi:type="dcterms:W3CDTF">2020-11-17T18:50:00Z</dcterms:created>
  <dcterms:modified xsi:type="dcterms:W3CDTF">2020-11-17T18:50:00Z</dcterms:modified>
</cp:coreProperties>
</file>